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E4E1379" w14:textId="77777777" w:rsidR="00267092" w:rsidRDefault="008660A2">
      <w:pPr>
        <w:shd w:val="solid" w:color="000000" w:fill="000000"/>
        <w:spacing w:after="47" w:line="648" w:lineRule="exact"/>
        <w:ind w:left="144"/>
        <w:textAlignment w:val="baseline"/>
        <w:rPr>
          <w:rFonts w:ascii="Garamond" w:eastAsia="Garamond" w:hAnsi="Garamond"/>
          <w:color w:val="FFFFFF"/>
          <w:spacing w:val="46"/>
          <w:w w:val="75"/>
          <w:sz w:val="57"/>
        </w:rPr>
      </w:pPr>
      <w:r>
        <w:pict w14:anchorId="0C3C9A45">
          <v:shapetype id="_x0000_t202" coordsize="21600,21600" o:spt="202" path="m0,0l0,21600,21600,21600,21600,0xe">
            <v:stroke joinstyle="miter"/>
            <v:path gradientshapeok="t" o:connecttype="rect"/>
          </v:shapetype>
          <v:shape id="_x0000_s1046" type="#_x0000_t202" style="position:absolute;left:0;text-align:left;margin-left:525.35pt;margin-top:42.5pt;width:38.4pt;height:771.1pt;z-index:-251666944;mso-wrap-distance-left:0;mso-wrap-distance-right:0;mso-position-horizontal-relative:page;mso-position-vertical-relative:page" filled="f" stroked="f">
            <v:textbox style="layout-flow:vertical;direction:RTL" inset="0,0,0,0">
              <w:txbxContent>
                <w:p w14:paraId="52D13443" w14:textId="77777777" w:rsidR="008660A2" w:rsidRDefault="008660A2"/>
              </w:txbxContent>
            </v:textbox>
            <w10:wrap type="square" anchorx="page" anchory="page"/>
          </v:shape>
        </w:pict>
      </w:r>
      <w:r>
        <w:pict w14:anchorId="0BF709F5">
          <v:shape id="_x0000_s1045" type="#_x0000_t202" style="position:absolute;left:0;text-align:left;margin-left:525.85pt;margin-top:776.4pt;width:37.2pt;height:37.2pt;z-index:-251665920;mso-wrap-distance-left:0;mso-wrap-distance-right:0;mso-position-horizontal-relative:page;mso-position-vertical-relative:page" fillcolor="black" stroked="f">
            <v:textbox inset="0,0,0,0">
              <w:txbxContent>
                <w:p w14:paraId="21467754" w14:textId="77777777" w:rsidR="008660A2" w:rsidRDefault="008660A2"/>
              </w:txbxContent>
            </v:textbox>
            <w10:wrap type="square" anchorx="page" anchory="page"/>
          </v:shape>
        </w:pict>
      </w:r>
      <w:r>
        <w:pict w14:anchorId="1F45BB05">
          <v:shape id="_x0000_s1044" type="#_x0000_t202" style="position:absolute;left:0;text-align:left;margin-left:525.35pt;margin-top:42.5pt;width:38.4pt;height:730.05pt;z-index:-251664896;mso-wrap-distance-left:0;mso-wrap-distance-right:0;mso-position-horizontal-relative:page;mso-position-vertical-relative:page" fillcolor="#e8eaea" stroked="f">
            <v:textbox style="layout-flow:vertical;direction:RTL" inset="0,0,0,0">
              <w:txbxContent>
                <w:p w14:paraId="268BB1BC" w14:textId="77777777" w:rsidR="008660A2" w:rsidRDefault="008660A2">
                  <w:pPr>
                    <w:spacing w:before="197" w:line="374" w:lineRule="exact"/>
                    <w:ind w:left="216"/>
                    <w:textAlignment w:val="baseline"/>
                    <w:rPr>
                      <w:rFonts w:ascii="Arial" w:eastAsia="Arial" w:hAnsi="Arial"/>
                      <w:color w:val="B7B8B9"/>
                      <w:spacing w:val="-1"/>
                      <w:w w:val="110"/>
                      <w:sz w:val="45"/>
                    </w:rPr>
                  </w:pPr>
                  <w:r>
                    <w:rPr>
                      <w:rFonts w:ascii="Arial" w:hAnsi="Arial"/>
                      <w:color w:val="B7B8B9"/>
                      <w:sz w:val="45"/>
                    </w:rPr>
                    <w:t>FICHE TECHNIQUE</w:t>
                  </w:r>
                </w:p>
              </w:txbxContent>
            </v:textbox>
            <w10:wrap type="square" anchorx="page" anchory="page"/>
          </v:shape>
        </w:pict>
      </w:r>
      <w:r w:rsidR="00B367FC">
        <w:rPr>
          <w:rFonts w:ascii="Garamond" w:hAnsi="Garamond"/>
          <w:color w:val="FFFFFF"/>
          <w:sz w:val="57"/>
        </w:rPr>
        <w:t>210 STREAMER</w:t>
      </w:r>
    </w:p>
    <w:p w14:paraId="244DF634" w14:textId="77777777" w:rsidR="00267092" w:rsidRDefault="00267092">
      <w:pPr>
        <w:spacing w:after="47" w:line="648" w:lineRule="exact"/>
        <w:sectPr w:rsidR="00267092">
          <w:headerReference w:type="even" r:id="rId8"/>
          <w:headerReference w:type="default" r:id="rId9"/>
          <w:footerReference w:type="even" r:id="rId10"/>
          <w:footerReference w:type="default" r:id="rId11"/>
          <w:headerReference w:type="first" r:id="rId12"/>
          <w:footerReference w:type="first" r:id="rId13"/>
          <w:pgSz w:w="11909" w:h="16838"/>
          <w:pgMar w:top="840" w:right="7363" w:bottom="249" w:left="686" w:header="720" w:footer="720" w:gutter="0"/>
          <w:cols w:space="720"/>
        </w:sectPr>
      </w:pPr>
    </w:p>
    <w:p w14:paraId="5DEAFC49" w14:textId="77777777" w:rsidR="00267092" w:rsidRDefault="00267092">
      <w:pPr>
        <w:spacing w:before="436" w:line="288" w:lineRule="exact"/>
        <w:textAlignment w:val="baseline"/>
        <w:rPr>
          <w:rFonts w:eastAsia="Times New Roman"/>
          <w:color w:val="000000"/>
          <w:sz w:val="24"/>
        </w:rPr>
      </w:pPr>
    </w:p>
    <w:p w14:paraId="1ADD5CBB" w14:textId="77777777" w:rsidR="00267092" w:rsidRDefault="00267092">
      <w:pPr>
        <w:sectPr w:rsidR="00267092">
          <w:type w:val="continuous"/>
          <w:pgSz w:w="11909" w:h="16838"/>
          <w:pgMar w:top="840" w:right="831" w:bottom="249" w:left="567" w:header="720" w:footer="720" w:gutter="0"/>
          <w:cols w:space="720"/>
        </w:sectPr>
      </w:pPr>
    </w:p>
    <w:p w14:paraId="393B2E1A" w14:textId="77777777" w:rsidR="00267092" w:rsidRDefault="00B367FC">
      <w:pPr>
        <w:spacing w:after="388"/>
        <w:ind w:right="91"/>
        <w:textAlignment w:val="baseline"/>
      </w:pPr>
      <w:r>
        <w:rPr>
          <w:noProof/>
          <w:lang w:eastAsia="fr-FR"/>
        </w:rPr>
        <w:lastRenderedPageBreak/>
        <w:drawing>
          <wp:inline distT="0" distB="0" distL="0" distR="0" wp14:anchorId="51247F70" wp14:editId="62D5F35A">
            <wp:extent cx="6114415" cy="19989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4"/>
                    <a:stretch>
                      <a:fillRect/>
                    </a:stretch>
                  </pic:blipFill>
                  <pic:spPr>
                    <a:xfrm>
                      <a:off x="0" y="0"/>
                      <a:ext cx="6114415" cy="1998980"/>
                    </a:xfrm>
                    <a:prstGeom prst="rect">
                      <a:avLst/>
                    </a:prstGeom>
                  </pic:spPr>
                </pic:pic>
              </a:graphicData>
            </a:graphic>
          </wp:inline>
        </w:drawing>
      </w:r>
    </w:p>
    <w:p w14:paraId="2E646FD1" w14:textId="40F3BE09" w:rsidR="00267092" w:rsidRDefault="008660A2" w:rsidP="00C942BD">
      <w:pPr>
        <w:spacing w:line="424" w:lineRule="exact"/>
        <w:ind w:left="74" w:right="74"/>
        <w:textAlignment w:val="baseline"/>
        <w:rPr>
          <w:rFonts w:ascii="Bookman Old Style" w:eastAsia="Bookman Old Style" w:hAnsi="Bookman Old Style"/>
          <w:color w:val="4B4C4D"/>
          <w:spacing w:val="62"/>
          <w:w w:val="75"/>
          <w:sz w:val="33"/>
        </w:rPr>
      </w:pPr>
      <w:r>
        <w:pict w14:anchorId="45EB003A">
          <v:line id="_x0000_s1043" style="position:absolute;left:0;text-align:left;z-index:251659776;mso-position-horizontal-relative:page;mso-position-vertical-relative:page" from="32.4pt,294pt" to="509.1pt,294pt" strokecolor="#d7d7d9" strokeweight=".5pt">
            <w10:wrap anchorx="page" anchory="page"/>
          </v:line>
        </w:pict>
      </w:r>
      <w:r w:rsidR="00E0643D">
        <w:rPr>
          <w:rFonts w:ascii="Bookman Old Style" w:hAnsi="Bookman Old Style"/>
          <w:color w:val="4B4C4D"/>
          <w:sz w:val="33"/>
        </w:rPr>
        <w:t>APERÇU</w:t>
      </w:r>
    </w:p>
    <w:p w14:paraId="5E226CA1" w14:textId="77777777" w:rsidR="00267092" w:rsidRDefault="00B367FC">
      <w:pPr>
        <w:spacing w:before="301" w:line="341" w:lineRule="exact"/>
        <w:ind w:left="72" w:right="72"/>
        <w:textAlignment w:val="baseline"/>
        <w:rPr>
          <w:rFonts w:ascii="Garamond" w:eastAsia="Garamond" w:hAnsi="Garamond"/>
          <w:color w:val="5D5E5F"/>
        </w:rPr>
      </w:pPr>
      <w:r>
        <w:rPr>
          <w:rFonts w:ascii="Garamond" w:hAnsi="Garamond"/>
          <w:color w:val="5D5E5F"/>
        </w:rPr>
        <w:t xml:space="preserve">Le Streamer Meridian 210 est une source audio haute performance qui permet de diffuser les services de streaming utilisés sur les </w:t>
      </w:r>
      <w:proofErr w:type="spellStart"/>
      <w:r>
        <w:rPr>
          <w:rFonts w:ascii="Garamond" w:hAnsi="Garamond"/>
          <w:color w:val="5D5E5F"/>
        </w:rPr>
        <w:t>smartphones</w:t>
      </w:r>
      <w:proofErr w:type="spellEnd"/>
      <w:r>
        <w:rPr>
          <w:rFonts w:ascii="Garamond" w:hAnsi="Garamond"/>
          <w:color w:val="5D5E5F"/>
        </w:rPr>
        <w:t>, tablettes et autres appareils sur votre système audio. Il permet d'intégrer de la musique accessible à partir de plates-formes de streaming de haute qualité de manière transparente avec les systèmes Meridian.</w:t>
      </w:r>
    </w:p>
    <w:p w14:paraId="69AE562B" w14:textId="76EDF569" w:rsidR="00267092" w:rsidRDefault="008660A2" w:rsidP="00E0643D">
      <w:pPr>
        <w:spacing w:before="283" w:line="341" w:lineRule="exact"/>
        <w:ind w:left="74" w:right="74"/>
        <w:textAlignment w:val="baseline"/>
        <w:rPr>
          <w:rFonts w:ascii="Garamond" w:hAnsi="Garamond"/>
          <w:color w:val="5D5E5F"/>
        </w:rPr>
      </w:pPr>
      <w:r>
        <w:pict w14:anchorId="63749DF1">
          <v:line id="_x0000_s1042" style="position:absolute;left:0;text-align:left;z-index:251660800;mso-position-horizontal-relative:page;mso-position-vertical-relative:page" from="32.4pt,526.4pt" to="509.1pt,526.4pt" strokecolor="#d7d7d9" strokeweight=".5pt">
            <w10:wrap anchorx="page" anchory="page"/>
          </v:line>
        </w:pict>
      </w:r>
      <w:r w:rsidR="00B367FC">
        <w:rPr>
          <w:rFonts w:ascii="Garamond" w:hAnsi="Garamond"/>
          <w:color w:val="5D5E5F"/>
        </w:rPr>
        <w:t xml:space="preserve">Le 210 peut être raccordé directement à une paire de haut-parleurs DSP ou peut être connecté à n'importe quel système doté d’une entrée </w:t>
      </w:r>
      <w:proofErr w:type="spellStart"/>
      <w:r w:rsidR="00B367FC">
        <w:rPr>
          <w:rFonts w:ascii="Garamond" w:hAnsi="Garamond"/>
          <w:color w:val="5D5E5F"/>
        </w:rPr>
        <w:t>SpeakerLink</w:t>
      </w:r>
      <w:proofErr w:type="spellEnd"/>
      <w:r w:rsidR="00B367FC">
        <w:rPr>
          <w:rFonts w:ascii="Garamond" w:hAnsi="Garamond"/>
          <w:color w:val="5D5E5F"/>
        </w:rPr>
        <w:t>. Dans tous les cas, les commandes de volume et de lecture sont synchronisées entre les applications de streaming et le système Meridian.</w:t>
      </w:r>
    </w:p>
    <w:p w14:paraId="21ECC5AB" w14:textId="77777777" w:rsidR="00E0643D" w:rsidRDefault="00E0643D" w:rsidP="00E0643D">
      <w:pPr>
        <w:spacing w:before="283" w:line="341" w:lineRule="exact"/>
        <w:ind w:left="74" w:right="74"/>
        <w:textAlignment w:val="baseline"/>
        <w:rPr>
          <w:rFonts w:ascii="Garamond" w:eastAsia="Garamond" w:hAnsi="Garamond"/>
          <w:color w:val="5D5E5F"/>
          <w:spacing w:val="-7"/>
        </w:rPr>
      </w:pPr>
    </w:p>
    <w:p w14:paraId="602CAF39" w14:textId="45BB9C1E" w:rsidR="00267092" w:rsidRDefault="00B367FC" w:rsidP="00E0643D">
      <w:pPr>
        <w:spacing w:line="424" w:lineRule="exact"/>
        <w:ind w:left="74" w:right="74"/>
        <w:textAlignment w:val="baseline"/>
        <w:rPr>
          <w:rFonts w:ascii="Bookman Old Style" w:eastAsia="Bookman Old Style" w:hAnsi="Bookman Old Style"/>
          <w:color w:val="4B4C4D"/>
          <w:spacing w:val="76"/>
          <w:w w:val="75"/>
          <w:sz w:val="33"/>
        </w:rPr>
      </w:pPr>
      <w:r>
        <w:rPr>
          <w:rFonts w:ascii="Bookman Old Style" w:hAnsi="Bookman Old Style"/>
          <w:color w:val="4B4C4D"/>
          <w:sz w:val="33"/>
        </w:rPr>
        <w:t>LES POINTS FORTS</w:t>
      </w:r>
    </w:p>
    <w:p w14:paraId="2D4B045C" w14:textId="541163AE" w:rsidR="00267092" w:rsidRDefault="008660A2">
      <w:pPr>
        <w:spacing w:before="263" w:after="172" w:line="341" w:lineRule="exact"/>
        <w:ind w:left="72" w:right="72"/>
        <w:jc w:val="both"/>
        <w:textAlignment w:val="baseline"/>
        <w:rPr>
          <w:rFonts w:ascii="Garamond" w:eastAsia="Garamond" w:hAnsi="Garamond"/>
          <w:color w:val="4B4C4D"/>
        </w:rPr>
      </w:pPr>
      <w:r>
        <w:rPr>
          <w:rFonts w:ascii="Garamond" w:hAnsi="Garamond"/>
          <w:color w:val="4B4C4D"/>
        </w:rPr>
        <w:t>Le</w:t>
      </w:r>
      <w:r w:rsidR="00B367FC">
        <w:rPr>
          <w:rFonts w:ascii="Garamond" w:hAnsi="Garamond"/>
          <w:color w:val="4B4C4D"/>
        </w:rPr>
        <w:t xml:space="preserve"> 210 est compatible avec la technologie sans fil </w:t>
      </w:r>
      <w:r w:rsidR="00B367FC">
        <w:rPr>
          <w:rFonts w:ascii="Arial Narrow" w:hAnsi="Arial Narrow"/>
          <w:b/>
          <w:color w:val="4B4C4D"/>
          <w:sz w:val="20"/>
        </w:rPr>
        <w:t>Bluetooth</w:t>
      </w:r>
      <w:r w:rsidR="00B367FC">
        <w:rPr>
          <w:rFonts w:ascii="Arial Narrow" w:hAnsi="Arial Narrow"/>
          <w:b/>
          <w:color w:val="4B4C4D"/>
          <w:sz w:val="20"/>
          <w:vertAlign w:val="superscript"/>
        </w:rPr>
        <w:t>®</w:t>
      </w:r>
      <w:r w:rsidR="00B367FC">
        <w:rPr>
          <w:rFonts w:ascii="Garamond" w:hAnsi="Garamond"/>
          <w:color w:val="4B4C4D"/>
        </w:rPr>
        <w:t xml:space="preserve">, avec </w:t>
      </w:r>
      <w:proofErr w:type="spellStart"/>
      <w:r w:rsidR="00B367FC">
        <w:rPr>
          <w:rFonts w:ascii="Garamond" w:hAnsi="Garamond"/>
          <w:color w:val="4B4C4D"/>
        </w:rPr>
        <w:t>Spotify</w:t>
      </w:r>
      <w:proofErr w:type="spellEnd"/>
      <w:r w:rsidR="00B367FC">
        <w:rPr>
          <w:rFonts w:ascii="Garamond" w:hAnsi="Garamond"/>
          <w:color w:val="4B4C4D"/>
        </w:rPr>
        <w:t xml:space="preserve"> </w:t>
      </w:r>
      <w:proofErr w:type="spellStart"/>
      <w:r w:rsidR="00B367FC">
        <w:rPr>
          <w:rFonts w:ascii="Garamond" w:hAnsi="Garamond"/>
          <w:color w:val="4B4C4D"/>
        </w:rPr>
        <w:t>Connect</w:t>
      </w:r>
      <w:proofErr w:type="spellEnd"/>
      <w:r w:rsidR="00B367FC">
        <w:rPr>
          <w:rFonts w:ascii="Garamond" w:hAnsi="Garamond"/>
          <w:color w:val="4B4C4D"/>
        </w:rPr>
        <w:t xml:space="preserve"> (si disponible), </w:t>
      </w:r>
      <w:r>
        <w:rPr>
          <w:rFonts w:ascii="Garamond" w:hAnsi="Garamond"/>
          <w:color w:val="4B4C4D"/>
        </w:rPr>
        <w:t xml:space="preserve">il  </w:t>
      </w:r>
      <w:r w:rsidR="00B367FC">
        <w:rPr>
          <w:rFonts w:ascii="Garamond" w:hAnsi="Garamond"/>
          <w:color w:val="4B4C4D"/>
        </w:rPr>
        <w:t xml:space="preserve">est Roon </w:t>
      </w:r>
      <w:proofErr w:type="spellStart"/>
      <w:r w:rsidR="00B367FC">
        <w:rPr>
          <w:rFonts w:ascii="Garamond" w:hAnsi="Garamond"/>
          <w:color w:val="4B4C4D"/>
        </w:rPr>
        <w:t>Ready</w:t>
      </w:r>
      <w:proofErr w:type="spellEnd"/>
      <w:r w:rsidR="00B367FC">
        <w:rPr>
          <w:rFonts w:ascii="Garamond" w:hAnsi="Garamond"/>
          <w:color w:val="4B4C4D"/>
        </w:rPr>
        <w:t>, et prend en charge les fonctions de rendu DLNA/</w:t>
      </w:r>
      <w:proofErr w:type="spellStart"/>
      <w:r w:rsidR="00B367FC">
        <w:rPr>
          <w:rFonts w:ascii="Garamond" w:hAnsi="Garamond"/>
          <w:color w:val="4B4C4D"/>
        </w:rPr>
        <w:t>UPnP</w:t>
      </w:r>
      <w:proofErr w:type="spellEnd"/>
      <w:r w:rsidR="00B367FC">
        <w:rPr>
          <w:rFonts w:ascii="Garamond" w:hAnsi="Garamond"/>
          <w:color w:val="4B4C4D"/>
        </w:rPr>
        <w:t>.</w:t>
      </w:r>
    </w:p>
    <w:p w14:paraId="31F3116B" w14:textId="77777777" w:rsidR="00267092" w:rsidRDefault="00267092">
      <w:pPr>
        <w:spacing w:before="263" w:after="172" w:line="341" w:lineRule="exact"/>
        <w:sectPr w:rsidR="00267092">
          <w:type w:val="continuous"/>
          <w:pgSz w:w="11909" w:h="16838"/>
          <w:pgMar w:top="840" w:right="1623" w:bottom="249" w:left="566" w:header="720" w:footer="720" w:gutter="0"/>
          <w:cols w:space="720"/>
        </w:sectPr>
      </w:pPr>
    </w:p>
    <w:p w14:paraId="54F00119" w14:textId="76749957" w:rsidR="00267092" w:rsidRDefault="00B367FC">
      <w:pPr>
        <w:numPr>
          <w:ilvl w:val="0"/>
          <w:numId w:val="1"/>
        </w:numPr>
        <w:spacing w:line="339" w:lineRule="exact"/>
        <w:ind w:left="360" w:hanging="360"/>
        <w:jc w:val="both"/>
        <w:textAlignment w:val="baseline"/>
        <w:rPr>
          <w:rFonts w:ascii="Tahoma" w:eastAsia="Tahoma" w:hAnsi="Tahoma"/>
          <w:color w:val="5D5E5F"/>
          <w:sz w:val="17"/>
        </w:rPr>
      </w:pPr>
      <w:r>
        <w:rPr>
          <w:rFonts w:ascii="Tahoma" w:hAnsi="Tahoma"/>
          <w:color w:val="5D5E5F"/>
          <w:sz w:val="17"/>
        </w:rPr>
        <w:lastRenderedPageBreak/>
        <w:t xml:space="preserve">Le signal de vos appareils peut être diffusé en continu via la technologie sans fil Bluetooth ou le Wi-Fi bi-bande. Grâce à la mémorisation des huit derniers appareils Bluetooth utilisés, la </w:t>
      </w:r>
      <w:r>
        <w:rPr>
          <w:rFonts w:ascii="Arial" w:hAnsi="Arial"/>
          <w:color w:val="5D5E5F"/>
          <w:sz w:val="17"/>
        </w:rPr>
        <w:t>210</w:t>
      </w:r>
      <w:r>
        <w:rPr>
          <w:rFonts w:ascii="Tahoma" w:hAnsi="Tahoma"/>
          <w:color w:val="5D5E5F"/>
          <w:sz w:val="17"/>
        </w:rPr>
        <w:t xml:space="preserve"> vous permet de profiter de vos musique</w:t>
      </w:r>
      <w:r w:rsidR="008660A2">
        <w:rPr>
          <w:rFonts w:ascii="Tahoma" w:hAnsi="Tahoma"/>
          <w:color w:val="5D5E5F"/>
          <w:sz w:val="17"/>
        </w:rPr>
        <w:t>s</w:t>
      </w:r>
      <w:r>
        <w:rPr>
          <w:rFonts w:ascii="Tahoma" w:hAnsi="Tahoma"/>
          <w:color w:val="5D5E5F"/>
          <w:sz w:val="17"/>
        </w:rPr>
        <w:t xml:space="preserve"> préférée</w:t>
      </w:r>
      <w:r w:rsidR="008660A2">
        <w:rPr>
          <w:rFonts w:ascii="Tahoma" w:hAnsi="Tahoma"/>
          <w:color w:val="5D5E5F"/>
          <w:sz w:val="17"/>
        </w:rPr>
        <w:t>s</w:t>
      </w:r>
      <w:r>
        <w:rPr>
          <w:rFonts w:ascii="Tahoma" w:hAnsi="Tahoma"/>
          <w:color w:val="5D5E5F"/>
          <w:sz w:val="17"/>
        </w:rPr>
        <w:t xml:space="preserve"> facilement et sans efforts de réglage.</w:t>
      </w:r>
    </w:p>
    <w:p w14:paraId="16670403" w14:textId="77777777" w:rsidR="00267092" w:rsidRDefault="00B367FC">
      <w:pPr>
        <w:numPr>
          <w:ilvl w:val="0"/>
          <w:numId w:val="1"/>
        </w:numPr>
        <w:spacing w:before="2" w:line="340" w:lineRule="exact"/>
        <w:ind w:left="360" w:hanging="360"/>
        <w:jc w:val="both"/>
        <w:textAlignment w:val="baseline"/>
        <w:rPr>
          <w:rFonts w:ascii="Tahoma" w:eastAsia="Tahoma" w:hAnsi="Tahoma"/>
          <w:color w:val="5D5E5F"/>
          <w:sz w:val="17"/>
        </w:rPr>
      </w:pPr>
      <w:r>
        <w:rPr>
          <w:rFonts w:ascii="Tahoma" w:hAnsi="Tahoma"/>
          <w:color w:val="5D5E5F"/>
          <w:sz w:val="17"/>
        </w:rPr>
        <w:t xml:space="preserve">Compatible avec les connexions réseau câblées et le </w:t>
      </w:r>
      <w:proofErr w:type="spellStart"/>
      <w:r>
        <w:rPr>
          <w:rFonts w:ascii="Tahoma" w:hAnsi="Tahoma"/>
          <w:color w:val="5D5E5F"/>
          <w:sz w:val="17"/>
        </w:rPr>
        <w:t>WiFi</w:t>
      </w:r>
      <w:proofErr w:type="spellEnd"/>
      <w:r>
        <w:rPr>
          <w:rFonts w:ascii="Tahoma" w:hAnsi="Tahoma"/>
          <w:color w:val="5D5E5F"/>
          <w:sz w:val="17"/>
        </w:rPr>
        <w:t xml:space="preserve">, le </w:t>
      </w:r>
      <w:r>
        <w:rPr>
          <w:rFonts w:ascii="Arial" w:hAnsi="Arial"/>
          <w:color w:val="5D5E5F"/>
          <w:sz w:val="17"/>
        </w:rPr>
        <w:t xml:space="preserve">210 </w:t>
      </w:r>
      <w:r>
        <w:rPr>
          <w:rFonts w:ascii="Tahoma" w:hAnsi="Tahoma"/>
          <w:color w:val="5D5E5F"/>
          <w:sz w:val="17"/>
        </w:rPr>
        <w:t>offre une grande flexibilité d'installation et de choix d'emplacement.</w:t>
      </w:r>
    </w:p>
    <w:p w14:paraId="09119819" w14:textId="77777777" w:rsidR="00267092" w:rsidRDefault="00B367FC">
      <w:pPr>
        <w:numPr>
          <w:ilvl w:val="0"/>
          <w:numId w:val="1"/>
        </w:numPr>
        <w:spacing w:before="4" w:line="340" w:lineRule="exact"/>
        <w:ind w:left="360" w:hanging="360"/>
        <w:jc w:val="both"/>
        <w:textAlignment w:val="baseline"/>
        <w:rPr>
          <w:rFonts w:ascii="Tahoma" w:eastAsia="Tahoma" w:hAnsi="Tahoma"/>
          <w:color w:val="5D5E5F"/>
          <w:sz w:val="17"/>
        </w:rPr>
      </w:pPr>
      <w:r>
        <w:br w:type="column"/>
      </w:r>
      <w:r>
        <w:rPr>
          <w:rFonts w:ascii="Tahoma" w:hAnsi="Tahoma"/>
          <w:color w:val="5D5E5F"/>
          <w:sz w:val="17"/>
        </w:rPr>
        <w:lastRenderedPageBreak/>
        <w:t>Une application gratuite gère tous les aspects de la configuration du 210 et vous permet de contrôler simplement votre système Meridian.</w:t>
      </w:r>
    </w:p>
    <w:p w14:paraId="63DF4F54" w14:textId="0A7D3504" w:rsidR="00267092" w:rsidRPr="00962480" w:rsidRDefault="00962480" w:rsidP="00962480">
      <w:pPr>
        <w:numPr>
          <w:ilvl w:val="0"/>
          <w:numId w:val="1"/>
        </w:numPr>
        <w:spacing w:line="338" w:lineRule="exact"/>
        <w:ind w:left="360" w:hanging="360"/>
        <w:jc w:val="both"/>
        <w:textAlignment w:val="baseline"/>
        <w:rPr>
          <w:rFonts w:ascii="Tahoma" w:eastAsia="Tahoma" w:hAnsi="Tahoma"/>
          <w:color w:val="5D5E5F"/>
          <w:sz w:val="17"/>
        </w:rPr>
        <w:sectPr w:rsidR="00267092" w:rsidRPr="00962480">
          <w:type w:val="continuous"/>
          <w:pgSz w:w="11909" w:h="16838"/>
          <w:pgMar w:top="840" w:right="1699" w:bottom="249" w:left="669" w:header="720" w:footer="720" w:gutter="0"/>
          <w:cols w:num="2" w:space="0" w:equalWidth="0">
            <w:col w:w="4480" w:space="581"/>
            <w:col w:w="4480" w:space="0"/>
          </w:cols>
        </w:sectPr>
      </w:pPr>
      <w:r>
        <w:rPr>
          <w:noProof/>
          <w:lang w:eastAsia="fr-FR"/>
        </w:rPr>
        <mc:AlternateContent>
          <mc:Choice Requires="wps">
            <w:drawing>
              <wp:anchor distT="45720" distB="45720" distL="114300" distR="114300" simplePos="0" relativeHeight="251645440" behindDoc="0" locked="0" layoutInCell="1" allowOverlap="1" wp14:anchorId="3A4D899A" wp14:editId="41B5BDAA">
                <wp:simplePos x="0" y="0"/>
                <wp:positionH relativeFrom="column">
                  <wp:posOffset>1600200</wp:posOffset>
                </wp:positionH>
                <wp:positionV relativeFrom="paragraph">
                  <wp:posOffset>1673757</wp:posOffset>
                </wp:positionV>
                <wp:extent cx="1390650" cy="3429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42900"/>
                        </a:xfrm>
                        <a:prstGeom prst="rect">
                          <a:avLst/>
                        </a:prstGeom>
                        <a:solidFill>
                          <a:srgbClr val="FFFFFF"/>
                        </a:solidFill>
                        <a:ln w="9525">
                          <a:noFill/>
                          <a:miter lim="800000"/>
                          <a:headEnd/>
                          <a:tailEnd/>
                        </a:ln>
                      </wps:spPr>
                      <wps:txbx>
                        <w:txbxContent>
                          <w:p w14:paraId="477D5C96" w14:textId="4C4F8592" w:rsidR="008660A2" w:rsidRPr="00962480" w:rsidRDefault="008660A2">
                            <w:pPr>
                              <w:rPr>
                                <w:color w:val="000000" w:themeColor="text1"/>
                                <w:u w:val="single"/>
                              </w:rPr>
                            </w:pPr>
                            <w:hyperlink r:id="rId15">
                              <w:proofErr w:type="gramStart"/>
                              <w:r w:rsidRPr="00962480">
                                <w:rPr>
                                  <w:rFonts w:ascii="Tahoma" w:hAnsi="Tahoma"/>
                                  <w:color w:val="000000" w:themeColor="text1"/>
                                  <w:sz w:val="20"/>
                                  <w:u w:val="single"/>
                                </w:rPr>
                                <w:t>meridian-audio.com</w:t>
                              </w:r>
                              <w:proofErr w:type="gramEnd"/>
                            </w:hyperlink>
                            <w:r w:rsidRPr="00962480">
                              <w:rPr>
                                <w:rStyle w:val="Marquedannotation"/>
                                <w:color w:val="000000" w:themeColor="text1"/>
                                <w:u w:val="single"/>
                              </w:rPr>
                              <w:t/>
                            </w:r>
                            <w:r w:rsidRPr="00962480">
                              <w:rPr>
                                <w:rFonts w:ascii="Tahoma" w:hAnsi="Tahoma"/>
                                <w:color w:val="000000" w:themeColor="text1"/>
                                <w:sz w:val="20"/>
                                <w:u w:val="single"/>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4D899A" id="Zone de texte 2" o:spid="_x0000_s1026" type="#_x0000_t202" style="position:absolute;left:0;text-align:left;margin-left:126pt;margin-top:131.8pt;width:109.5pt;height:27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" stroked="f">
                <v:textbox>
                  <w:txbxContent>
                    <w:p w14:paraId="477D5C96" w14:textId="4C4F8592" w:rsidR="00962480" w:rsidRPr="00962480" w:rsidRDefault="00962480">
                      <w:pPr>
                        <w:rPr>
                          <w:color w:val="000000" w:themeColor="text1"/>
                          <w:u w:val="single"/>
                        </w:rPr>
                      </w:pPr>
                      <w:hyperlink r:id="rId16">
                        <w:r w:rsidRPr="00962480">
                          <w:rPr>
                            <w:rFonts w:ascii="Tahoma" w:hAnsi="Tahoma"/>
                            <w:color w:val="000000" w:themeColor="text1"/>
                            <w:sz w:val="20"/>
                            <w:u w:val="single"/>
                          </w:rPr>
                          <w:t>meridian-audio.com</w:t>
                        </w:r>
                      </w:hyperlink>
                      <w:r w:rsidRPr="00962480">
                        <w:rPr>
                          <w:rStyle w:val="Marquedecommentaire"/>
                          <w:color w:val="000000" w:themeColor="text1"/>
                          <w:u w:val="single"/>
                        </w:rPr>
                        <w:annotationRef/>
                      </w:r>
                      <w:r w:rsidRPr="00962480">
                        <w:rPr>
                          <w:rFonts w:ascii="Tahoma" w:hAnsi="Tahoma"/>
                          <w:color w:val="000000" w:themeColor="text1"/>
                          <w:sz w:val="20"/>
                          <w:u w:val="single"/>
                        </w:rPr>
                        <w:cr/>
                      </w:r>
                    </w:p>
                  </w:txbxContent>
                </v:textbox>
                <w10:wrap type="square"/>
              </v:shape>
            </w:pict>
          </mc:Fallback>
        </mc:AlternateContent>
      </w:r>
      <w:r w:rsidR="00B367FC">
        <w:rPr>
          <w:rFonts w:ascii="Tahoma" w:hAnsi="Tahoma"/>
          <w:color w:val="5D5E5F"/>
          <w:sz w:val="17"/>
        </w:rPr>
        <w:t xml:space="preserve">Doté d'un décodeur MQA intégré, le </w:t>
      </w:r>
      <w:r w:rsidR="00B367FC">
        <w:rPr>
          <w:rFonts w:ascii="Arial" w:hAnsi="Arial"/>
          <w:color w:val="5D5E5F"/>
          <w:sz w:val="17"/>
        </w:rPr>
        <w:t xml:space="preserve">210 </w:t>
      </w:r>
      <w:r w:rsidR="00B367FC">
        <w:rPr>
          <w:rFonts w:ascii="Tahoma" w:hAnsi="Tahoma"/>
          <w:color w:val="5D5E5F"/>
          <w:sz w:val="17"/>
        </w:rPr>
        <w:t xml:space="preserve">prend entièrement en charge la lecture de musique encodée </w:t>
      </w:r>
      <w:r w:rsidR="00B367FC">
        <w:rPr>
          <w:rFonts w:ascii="Tahoma" w:hAnsi="Tahoma"/>
          <w:i/>
          <w:iCs/>
          <w:color w:val="5D5E5F"/>
          <w:sz w:val="17"/>
        </w:rPr>
        <w:t xml:space="preserve">Master </w:t>
      </w:r>
      <w:proofErr w:type="spellStart"/>
      <w:r w:rsidR="00B367FC">
        <w:rPr>
          <w:rFonts w:ascii="Tahoma" w:hAnsi="Tahoma"/>
          <w:i/>
          <w:iCs/>
          <w:color w:val="5D5E5F"/>
          <w:sz w:val="17"/>
        </w:rPr>
        <w:t>Quality</w:t>
      </w:r>
      <w:proofErr w:type="spellEnd"/>
      <w:r w:rsidR="00B367FC">
        <w:rPr>
          <w:rFonts w:ascii="Tahoma" w:hAnsi="Tahoma"/>
          <w:i/>
          <w:iCs/>
          <w:color w:val="5D5E5F"/>
          <w:sz w:val="17"/>
        </w:rPr>
        <w:t xml:space="preserve"> </w:t>
      </w:r>
      <w:proofErr w:type="spellStart"/>
      <w:r w:rsidR="00B367FC">
        <w:rPr>
          <w:rFonts w:ascii="Tahoma" w:hAnsi="Tahoma"/>
          <w:i/>
          <w:iCs/>
          <w:color w:val="5D5E5F"/>
          <w:sz w:val="17"/>
        </w:rPr>
        <w:t>Authenticated</w:t>
      </w:r>
      <w:proofErr w:type="spellEnd"/>
      <w:r w:rsidR="00B367FC">
        <w:rPr>
          <w:rFonts w:ascii="Tahoma" w:hAnsi="Tahoma"/>
          <w:color w:val="5D5E5F"/>
          <w:sz w:val="17"/>
        </w:rPr>
        <w:t>, ce qui garantit une qualité</w:t>
      </w:r>
      <w:r w:rsidR="008660A2">
        <w:rPr>
          <w:rFonts w:ascii="Tahoma" w:hAnsi="Tahoma"/>
          <w:color w:val="5D5E5F"/>
          <w:sz w:val="17"/>
        </w:rPr>
        <w:t xml:space="preserve"> studio master.</w:t>
      </w:r>
    </w:p>
    <w:p w14:paraId="50137E16" w14:textId="6D57C9E9" w:rsidR="00267092" w:rsidRDefault="008660A2" w:rsidP="00962480">
      <w:pPr>
        <w:spacing w:before="1119" w:line="288" w:lineRule="exact"/>
        <w:textAlignment w:val="baseline"/>
        <w:rPr>
          <w:rFonts w:eastAsia="Times New Roman"/>
          <w:color w:val="5D5E5F"/>
          <w:spacing w:val="88"/>
          <w:w w:val="70"/>
          <w:sz w:val="31"/>
        </w:rPr>
      </w:pPr>
      <w:r>
        <w:lastRenderedPageBreak/>
        <w:pict w14:anchorId="0BDC0BDB">
          <v:line id="_x0000_s1041" style="position:absolute;z-index:251661824;mso-position-horizontal-relative:text;mso-position-vertical-relative:text" from="4.05pt,-83.7pt" to="475.1pt,-83.7pt" strokecolor="#949598" strokeweight=".5pt"/>
        </w:pict>
      </w:r>
      <w:r>
        <w:pict w14:anchorId="13BF9A37">
          <v:shape id="_x0000_s1040" type="#_x0000_t202" style="position:absolute;margin-left:525.1pt;margin-top:42.5pt;width:38.65pt;height:771.1pt;z-index:-251663872;mso-wrap-distance-left:0;mso-wrap-distance-right:0;mso-position-horizontal-relative:page;mso-position-vertical-relative:page" filled="f" stroked="f">
            <v:textbox style="layout-flow:vertical;direction:RTL" inset="0,0,0,0">
              <w:txbxContent>
                <w:p w14:paraId="03B3FD57" w14:textId="77777777" w:rsidR="008660A2" w:rsidRDefault="008660A2"/>
              </w:txbxContent>
            </v:textbox>
            <w10:wrap type="square" anchorx="page" anchory="page"/>
          </v:shape>
        </w:pict>
      </w:r>
      <w:r>
        <w:pict w14:anchorId="388BF8A9">
          <v:shape id="_x0000_s1039" type="#_x0000_t202" style="position:absolute;margin-left:525.6pt;margin-top:776.4pt;width:37.45pt;height:37.2pt;z-index:-251662848;mso-wrap-distance-left:0;mso-wrap-distance-right:0;mso-position-horizontal-relative:page;mso-position-vertical-relative:page" fillcolor="#050405" stroked="f">
            <v:textbox inset="0,0,0,0">
              <w:txbxContent>
                <w:p w14:paraId="522AC9F5" w14:textId="77777777" w:rsidR="008660A2" w:rsidRDefault="008660A2"/>
              </w:txbxContent>
            </v:textbox>
            <w10:wrap type="square" anchorx="page" anchory="page"/>
          </v:shape>
        </w:pict>
      </w:r>
      <w:r>
        <w:pict w14:anchorId="6CCF4C93">
          <v:shape id="_x0000_s1038" type="#_x0000_t202" style="position:absolute;margin-left:525.1pt;margin-top:42.5pt;width:38.65pt;height:730.05pt;z-index:-251661824;mso-wrap-distance-left:0;mso-wrap-distance-right:0;mso-position-horizontal-relative:page;mso-position-vertical-relative:page" fillcolor="#eaebeb" stroked="f">
            <v:textbox style="layout-flow:vertical;direction:RTL" inset="0,0,0,0">
              <w:txbxContent>
                <w:p w14:paraId="67B69AB5" w14:textId="77777777" w:rsidR="008660A2" w:rsidRDefault="008660A2">
                  <w:pPr>
                    <w:spacing w:before="197" w:line="379" w:lineRule="exact"/>
                    <w:ind w:left="216"/>
                    <w:textAlignment w:val="baseline"/>
                    <w:rPr>
                      <w:rFonts w:ascii="Arial" w:eastAsia="Arial" w:hAnsi="Arial"/>
                      <w:color w:val="B7B8B9"/>
                      <w:spacing w:val="-1"/>
                      <w:w w:val="110"/>
                      <w:sz w:val="45"/>
                    </w:rPr>
                  </w:pPr>
                  <w:r>
                    <w:rPr>
                      <w:rFonts w:ascii="Arial" w:hAnsi="Arial"/>
                      <w:color w:val="B7B8B9"/>
                      <w:sz w:val="45"/>
                    </w:rPr>
                    <w:t>FICHE TECHNIQUE</w:t>
                  </w:r>
                </w:p>
              </w:txbxContent>
            </v:textbox>
            <w10:wrap type="square" anchorx="page" anchory="page"/>
          </v:shape>
        </w:pict>
      </w:r>
      <w:r w:rsidR="00B367FC">
        <w:rPr>
          <w:color w:val="5D5E5F"/>
          <w:sz w:val="31"/>
        </w:rPr>
        <w:t>CARACTÉRISTIQUES POUR L'UTILISATEUR</w:t>
      </w:r>
    </w:p>
    <w:p w14:paraId="16D8F892" w14:textId="77777777" w:rsidR="00267092" w:rsidRDefault="00B367FC">
      <w:pPr>
        <w:numPr>
          <w:ilvl w:val="0"/>
          <w:numId w:val="2"/>
        </w:numPr>
        <w:tabs>
          <w:tab w:val="clear" w:pos="360"/>
          <w:tab w:val="left" w:pos="432"/>
        </w:tabs>
        <w:spacing w:before="146" w:line="341" w:lineRule="exact"/>
        <w:ind w:left="432" w:hanging="360"/>
        <w:textAlignment w:val="baseline"/>
        <w:rPr>
          <w:rFonts w:eastAsia="Times New Roman"/>
          <w:color w:val="5D5E5F"/>
          <w:sz w:val="19"/>
        </w:rPr>
      </w:pPr>
      <w:r>
        <w:rPr>
          <w:color w:val="5D5E5F"/>
          <w:sz w:val="19"/>
        </w:rPr>
        <w:t>Intégration bidirectionnelle entre les applications de streaming et les produits Meridian, reliant les commandes de volume et de lecture, telles que « Play », « Stop/Pause » et « Skip » (sauter), rendant la fonctionnalité de contrôle cohérente et fiable, qu'elle soit exécutée depuis l'application de streaming ou sur le Meridian lui-même.</w:t>
      </w:r>
    </w:p>
    <w:p w14:paraId="1CC4C611" w14:textId="77777777" w:rsidR="00267092" w:rsidRPr="00962480" w:rsidRDefault="00B367FC">
      <w:pPr>
        <w:numPr>
          <w:ilvl w:val="0"/>
          <w:numId w:val="2"/>
        </w:numPr>
        <w:tabs>
          <w:tab w:val="clear" w:pos="360"/>
          <w:tab w:val="left" w:pos="432"/>
        </w:tabs>
        <w:spacing w:before="88" w:line="253" w:lineRule="exact"/>
        <w:ind w:left="432" w:hanging="360"/>
        <w:textAlignment w:val="baseline"/>
        <w:rPr>
          <w:rFonts w:eastAsia="Times New Roman"/>
          <w:color w:val="5D5E5F"/>
          <w:spacing w:val="2"/>
          <w:sz w:val="19"/>
          <w:lang w:val="en-US"/>
        </w:rPr>
      </w:pPr>
      <w:proofErr w:type="spellStart"/>
      <w:r w:rsidRPr="00962480">
        <w:rPr>
          <w:color w:val="5D5E5F"/>
          <w:sz w:val="19"/>
          <w:lang w:val="en-US"/>
        </w:rPr>
        <w:t>Témoins</w:t>
      </w:r>
      <w:proofErr w:type="spellEnd"/>
      <w:r w:rsidRPr="00962480">
        <w:rPr>
          <w:color w:val="5D5E5F"/>
          <w:sz w:val="19"/>
          <w:lang w:val="en-US"/>
        </w:rPr>
        <w:t xml:space="preserve"> en face </w:t>
      </w:r>
      <w:proofErr w:type="spellStart"/>
      <w:proofErr w:type="gramStart"/>
      <w:r w:rsidRPr="00962480">
        <w:rPr>
          <w:color w:val="5D5E5F"/>
          <w:sz w:val="19"/>
          <w:lang w:val="en-US"/>
        </w:rPr>
        <w:t>avant</w:t>
      </w:r>
      <w:proofErr w:type="spellEnd"/>
      <w:r w:rsidRPr="00962480">
        <w:rPr>
          <w:color w:val="5D5E5F"/>
          <w:sz w:val="19"/>
          <w:lang w:val="en-US"/>
        </w:rPr>
        <w:t xml:space="preserve"> :</w:t>
      </w:r>
      <w:proofErr w:type="gramEnd"/>
      <w:r w:rsidRPr="00962480">
        <w:rPr>
          <w:color w:val="5D5E5F"/>
          <w:sz w:val="19"/>
          <w:lang w:val="en-US"/>
        </w:rPr>
        <w:t xml:space="preserve"> Standby, Network, </w:t>
      </w:r>
      <w:proofErr w:type="spellStart"/>
      <w:r w:rsidRPr="00962480">
        <w:rPr>
          <w:color w:val="5D5E5F"/>
          <w:sz w:val="19"/>
          <w:lang w:val="en-US"/>
        </w:rPr>
        <w:t>Spotify</w:t>
      </w:r>
      <w:proofErr w:type="spellEnd"/>
      <w:r w:rsidRPr="00962480">
        <w:rPr>
          <w:color w:val="5D5E5F"/>
          <w:sz w:val="19"/>
          <w:lang w:val="en-US"/>
        </w:rPr>
        <w:t xml:space="preserve"> Connect, </w:t>
      </w:r>
      <w:proofErr w:type="spellStart"/>
      <w:r w:rsidRPr="00962480">
        <w:rPr>
          <w:color w:val="5D5E5F"/>
          <w:sz w:val="19"/>
          <w:lang w:val="en-US"/>
        </w:rPr>
        <w:t>statut</w:t>
      </w:r>
      <w:proofErr w:type="spellEnd"/>
      <w:r w:rsidRPr="00962480">
        <w:rPr>
          <w:color w:val="5D5E5F"/>
          <w:sz w:val="19"/>
          <w:lang w:val="en-US"/>
        </w:rPr>
        <w:t xml:space="preserve"> Bluetooth, </w:t>
      </w:r>
      <w:proofErr w:type="spellStart"/>
      <w:r w:rsidRPr="00962480">
        <w:rPr>
          <w:color w:val="5D5E5F"/>
          <w:sz w:val="19"/>
          <w:lang w:val="en-US"/>
        </w:rPr>
        <w:t>SpeakerLink</w:t>
      </w:r>
      <w:proofErr w:type="spellEnd"/>
      <w:r w:rsidRPr="00962480">
        <w:rPr>
          <w:color w:val="5D5E5F"/>
          <w:sz w:val="19"/>
          <w:lang w:val="en-US"/>
        </w:rPr>
        <w:t xml:space="preserve"> In et </w:t>
      </w:r>
      <w:proofErr w:type="spellStart"/>
      <w:r w:rsidRPr="00962480">
        <w:rPr>
          <w:color w:val="5D5E5F"/>
          <w:sz w:val="19"/>
          <w:lang w:val="en-US"/>
        </w:rPr>
        <w:t>statut</w:t>
      </w:r>
      <w:proofErr w:type="spellEnd"/>
      <w:r w:rsidRPr="00962480">
        <w:rPr>
          <w:color w:val="5D5E5F"/>
          <w:sz w:val="19"/>
          <w:lang w:val="en-US"/>
        </w:rPr>
        <w:t xml:space="preserve"> MQA.</w:t>
      </w:r>
    </w:p>
    <w:p w14:paraId="43EF4986" w14:textId="77777777" w:rsidR="00267092" w:rsidRDefault="00B367FC">
      <w:pPr>
        <w:numPr>
          <w:ilvl w:val="0"/>
          <w:numId w:val="2"/>
        </w:numPr>
        <w:tabs>
          <w:tab w:val="clear" w:pos="360"/>
          <w:tab w:val="left" w:pos="432"/>
        </w:tabs>
        <w:spacing w:before="83" w:line="253" w:lineRule="exact"/>
        <w:ind w:left="432" w:hanging="360"/>
        <w:textAlignment w:val="baseline"/>
        <w:rPr>
          <w:rFonts w:eastAsia="Times New Roman"/>
          <w:color w:val="5D5E5F"/>
          <w:spacing w:val="3"/>
          <w:sz w:val="19"/>
        </w:rPr>
      </w:pPr>
      <w:r>
        <w:rPr>
          <w:color w:val="5D5E5F"/>
          <w:sz w:val="19"/>
        </w:rPr>
        <w:t>Bouton sur le panneau arrière pour coupler simplement plusieurs appareils en Bluetooth.</w:t>
      </w:r>
    </w:p>
    <w:p w14:paraId="4DE4813B" w14:textId="77777777" w:rsidR="00267092" w:rsidRDefault="00B367FC">
      <w:pPr>
        <w:numPr>
          <w:ilvl w:val="0"/>
          <w:numId w:val="2"/>
        </w:numPr>
        <w:tabs>
          <w:tab w:val="clear" w:pos="360"/>
          <w:tab w:val="left" w:pos="432"/>
        </w:tabs>
        <w:spacing w:before="88" w:line="253" w:lineRule="exact"/>
        <w:ind w:left="432" w:hanging="360"/>
        <w:textAlignment w:val="baseline"/>
        <w:rPr>
          <w:rFonts w:eastAsia="Times New Roman"/>
          <w:color w:val="5D5E5F"/>
          <w:spacing w:val="4"/>
          <w:sz w:val="19"/>
        </w:rPr>
      </w:pPr>
      <w:r>
        <w:rPr>
          <w:color w:val="5D5E5F"/>
          <w:sz w:val="19"/>
        </w:rPr>
        <w:t>Fréquence d'échantillonnage et profondeur de bits jusqu'à 96 kHz en 24 bits.</w:t>
      </w:r>
    </w:p>
    <w:p w14:paraId="523E8F52" w14:textId="77777777" w:rsidR="00267092" w:rsidRDefault="00B367FC">
      <w:pPr>
        <w:numPr>
          <w:ilvl w:val="0"/>
          <w:numId w:val="2"/>
        </w:numPr>
        <w:tabs>
          <w:tab w:val="clear" w:pos="360"/>
          <w:tab w:val="left" w:pos="432"/>
        </w:tabs>
        <w:spacing w:line="340" w:lineRule="exact"/>
        <w:ind w:left="432" w:hanging="360"/>
        <w:textAlignment w:val="baseline"/>
        <w:rPr>
          <w:rFonts w:eastAsia="Times New Roman"/>
          <w:color w:val="5D5E5F"/>
          <w:sz w:val="19"/>
        </w:rPr>
      </w:pPr>
      <w:r>
        <w:rPr>
          <w:color w:val="5D5E5F"/>
          <w:sz w:val="19"/>
        </w:rPr>
        <w:t xml:space="preserve">Décodage audio : AAC, AIFF, MP3, FLAC, WAV, WMA, Apple </w:t>
      </w:r>
      <w:proofErr w:type="spellStart"/>
      <w:r>
        <w:rPr>
          <w:color w:val="5D5E5F"/>
          <w:sz w:val="19"/>
        </w:rPr>
        <w:t>Lossless</w:t>
      </w:r>
      <w:proofErr w:type="spellEnd"/>
      <w:r>
        <w:rPr>
          <w:color w:val="5D5E5F"/>
          <w:sz w:val="19"/>
        </w:rPr>
        <w:t xml:space="preserve">, OGG, </w:t>
      </w:r>
      <w:proofErr w:type="spellStart"/>
      <w:r>
        <w:rPr>
          <w:color w:val="5D5E5F"/>
          <w:sz w:val="19"/>
        </w:rPr>
        <w:t>Monkey's</w:t>
      </w:r>
      <w:proofErr w:type="spellEnd"/>
      <w:r>
        <w:rPr>
          <w:color w:val="5D5E5F"/>
          <w:sz w:val="19"/>
        </w:rPr>
        <w:t>, MQA Sortie audio numérique 24bit/96Khz décodée et dépliée pour le rendu sur les haut-parleurs.</w:t>
      </w:r>
    </w:p>
    <w:p w14:paraId="450D234A" w14:textId="60AFF07B" w:rsidR="00267092" w:rsidRDefault="008660A2">
      <w:pPr>
        <w:numPr>
          <w:ilvl w:val="0"/>
          <w:numId w:val="2"/>
        </w:numPr>
        <w:tabs>
          <w:tab w:val="clear" w:pos="360"/>
          <w:tab w:val="left" w:pos="432"/>
        </w:tabs>
        <w:spacing w:before="88" w:after="637" w:line="253" w:lineRule="exact"/>
        <w:ind w:left="432" w:hanging="360"/>
        <w:textAlignment w:val="baseline"/>
        <w:rPr>
          <w:rFonts w:eastAsia="Times New Roman"/>
          <w:color w:val="5D5E5F"/>
          <w:spacing w:val="1"/>
          <w:sz w:val="19"/>
        </w:rPr>
      </w:pPr>
      <w:r>
        <w:pict w14:anchorId="07FB29A6">
          <v:line id="_x0000_s1035" style="position:absolute;left:0;text-align:left;z-index:251663872;mso-position-horizontal-relative:page;mso-position-vertical-relative:page" from="272.4pt,322.05pt" to="272.4pt,532.1pt" strokecolor="#d9dcdd" strokeweight=".5pt">
            <w10:wrap anchorx="page" anchory="page"/>
          </v:line>
        </w:pict>
      </w:r>
      <w:r>
        <w:pict w14:anchorId="67B993CB">
          <v:line id="_x0000_s1037" style="position:absolute;left:0;text-align:left;z-index:251662848;mso-position-horizontal-relative:page;mso-position-vertical-relative:page" from="9.3pt,322.05pt" to="488.4pt,322.05pt" strokecolor="#d6d7d9" strokeweight=".5pt">
            <w10:wrap anchorx="page" anchory="page"/>
          </v:line>
        </w:pict>
      </w:r>
      <w:r>
        <w:pict w14:anchorId="49796AD8">
          <v:line id="_x0000_s1034" style="position:absolute;left:0;text-align:left;z-index:251664896;mso-position-horizontal-relative:page;mso-position-vertical-relative:page" from="35.5pt,353.2pt" to="260.55pt,353.2pt" strokecolor="#d9dcdd" strokeweight=".5pt">
            <w10:wrap anchorx="page" anchory="page"/>
          </v:line>
        </w:pict>
      </w:r>
      <w:r w:rsidR="00B367FC">
        <w:rPr>
          <w:color w:val="5D5E5F"/>
          <w:sz w:val="19"/>
        </w:rPr>
        <w:t>Agit comme un moteur de rendu DLNA/</w:t>
      </w:r>
      <w:proofErr w:type="spellStart"/>
      <w:r w:rsidR="00B367FC">
        <w:rPr>
          <w:color w:val="5D5E5F"/>
          <w:sz w:val="19"/>
        </w:rPr>
        <w:t>UPnP</w:t>
      </w:r>
      <w:proofErr w:type="spellEnd"/>
      <w:r w:rsidR="00B367FC">
        <w:rPr>
          <w:color w:val="5D5E5F"/>
          <w:sz w:val="19"/>
        </w:rPr>
        <w:t>. Une mémoire USB connectée au 210 peut fonctionner comme un serveur DLNA/</w:t>
      </w:r>
      <w:proofErr w:type="spellStart"/>
      <w:r w:rsidR="00B367FC">
        <w:rPr>
          <w:color w:val="5D5E5F"/>
          <w:sz w:val="19"/>
        </w:rPr>
        <w:t>UPnP</w:t>
      </w:r>
      <w:proofErr w:type="spellEnd"/>
      <w:r w:rsidR="00B367FC">
        <w:rPr>
          <w:color w:val="5D5E5F"/>
          <w:sz w:val="19"/>
        </w:rPr>
        <w:t>.</w:t>
      </w:r>
    </w:p>
    <w:p w14:paraId="240FBA4E" w14:textId="77777777" w:rsidR="00267092" w:rsidRDefault="00267092">
      <w:pPr>
        <w:spacing w:before="88" w:after="637" w:line="253" w:lineRule="exact"/>
        <w:sectPr w:rsidR="00267092">
          <w:pgSz w:w="11909" w:h="16838"/>
          <w:pgMar w:top="840" w:right="1560" w:bottom="249" w:left="629" w:header="720" w:footer="720" w:gutter="0"/>
          <w:cols w:space="720"/>
        </w:sectPr>
      </w:pPr>
    </w:p>
    <w:p w14:paraId="0A6B15CF" w14:textId="6555140B" w:rsidR="00267092" w:rsidRDefault="008660A2">
      <w:pPr>
        <w:spacing w:line="413" w:lineRule="exact"/>
        <w:textAlignment w:val="baseline"/>
        <w:rPr>
          <w:rFonts w:ascii="Arial Narrow" w:eastAsia="Arial Narrow" w:hAnsi="Arial Narrow"/>
          <w:color w:val="4A4C4D"/>
          <w:spacing w:val="35"/>
          <w:w w:val="110"/>
          <w:sz w:val="36"/>
        </w:rPr>
      </w:pPr>
      <w:r>
        <w:lastRenderedPageBreak/>
        <w:pict w14:anchorId="5567BE44">
          <v:shape id="_x0000_s1036" type="#_x0000_t202" style="position:absolute;margin-left:272.4pt;margin-top:377.5pt;width:3in;height:210.5pt;z-index:-251660800;mso-wrap-distance-left:4.6pt;mso-wrap-distance-right:0;mso-position-horizontal-relative:page;mso-position-vertical-relative:page" filled="f" stroked="f">
            <v:textbox style="mso-next-textbox:#_x0000_s1036" inset="0,0,0,0">
              <w:txbxContent>
                <w:p w14:paraId="1113B9D1" w14:textId="77777777" w:rsidR="008660A2" w:rsidRDefault="008660A2">
                  <w:pPr>
                    <w:spacing w:line="217" w:lineRule="exact"/>
                    <w:ind w:left="216"/>
                    <w:textAlignment w:val="baseline"/>
                    <w:rPr>
                      <w:rFonts w:ascii="Arial" w:eastAsia="Arial" w:hAnsi="Arial"/>
                      <w:b/>
                      <w:color w:val="5D5E5F"/>
                      <w:spacing w:val="4"/>
                      <w:sz w:val="18"/>
                    </w:rPr>
                  </w:pPr>
                  <w:r>
                    <w:rPr>
                      <w:rFonts w:ascii="Arial" w:hAnsi="Arial"/>
                      <w:b/>
                      <w:color w:val="5D5E5F"/>
                      <w:sz w:val="18"/>
                    </w:rPr>
                    <w:t>MQA</w:t>
                  </w:r>
                </w:p>
                <w:p w14:paraId="3CCC4ABD" w14:textId="0BEC776A" w:rsidR="008660A2" w:rsidRDefault="008660A2">
                  <w:pPr>
                    <w:spacing w:after="2628" w:line="341" w:lineRule="exact"/>
                    <w:ind w:left="216"/>
                    <w:textAlignment w:val="baseline"/>
                    <w:rPr>
                      <w:rFonts w:eastAsia="Times New Roman"/>
                      <w:color w:val="5D5E5F"/>
                      <w:sz w:val="19"/>
                    </w:rPr>
                  </w:pPr>
                  <w:r>
                    <w:rPr>
                      <w:color w:val="5D5E5F"/>
                      <w:sz w:val="19"/>
                    </w:rPr>
                    <w:t xml:space="preserve">Master </w:t>
                  </w:r>
                  <w:proofErr w:type="spellStart"/>
                  <w:r>
                    <w:rPr>
                      <w:color w:val="5D5E5F"/>
                      <w:sz w:val="19"/>
                    </w:rPr>
                    <w:t>Quality</w:t>
                  </w:r>
                  <w:proofErr w:type="spellEnd"/>
                  <w:r>
                    <w:rPr>
                      <w:color w:val="5D5E5F"/>
                      <w:sz w:val="19"/>
                    </w:rPr>
                    <w:t xml:space="preserve"> </w:t>
                  </w:r>
                  <w:proofErr w:type="spellStart"/>
                  <w:r>
                    <w:rPr>
                      <w:color w:val="5D5E5F"/>
                      <w:sz w:val="19"/>
                    </w:rPr>
                    <w:t>Authenticated</w:t>
                  </w:r>
                  <w:proofErr w:type="spellEnd"/>
                  <w:r>
                    <w:rPr>
                      <w:color w:val="5D5E5F"/>
                      <w:sz w:val="19"/>
                    </w:rPr>
                    <w:t xml:space="preserve"> (MQA) est une technologie révolutionnaire qui gère intégralement la chaîne de traitement pour fournir un son de qualité master dans un fichier suffisamment petit pour être diffusé ou téléchargé.</w:t>
                  </w:r>
                </w:p>
              </w:txbxContent>
            </v:textbox>
            <w10:wrap type="square" anchorx="page" anchory="page"/>
          </v:shape>
        </w:pict>
      </w:r>
      <w:r w:rsidR="00B367FC">
        <w:rPr>
          <w:rFonts w:ascii="Arial Narrow" w:hAnsi="Arial Narrow"/>
          <w:color w:val="4A4C4D"/>
          <w:sz w:val="36"/>
        </w:rPr>
        <w:t>TECHNOLOGIES</w:t>
      </w:r>
    </w:p>
    <w:p w14:paraId="49306703" w14:textId="0B12861E" w:rsidR="00267092" w:rsidRDefault="00B367FC">
      <w:pPr>
        <w:spacing w:before="290" w:line="220" w:lineRule="exact"/>
        <w:textAlignment w:val="baseline"/>
        <w:rPr>
          <w:rFonts w:ascii="Arial" w:eastAsia="Arial" w:hAnsi="Arial"/>
          <w:b/>
          <w:color w:val="5D5E5F"/>
          <w:spacing w:val="4"/>
          <w:sz w:val="18"/>
        </w:rPr>
      </w:pPr>
      <w:r>
        <w:rPr>
          <w:rFonts w:ascii="Arial" w:hAnsi="Arial"/>
          <w:b/>
          <w:color w:val="5D5E5F"/>
          <w:sz w:val="18"/>
        </w:rPr>
        <w:t>MHR</w:t>
      </w:r>
    </w:p>
    <w:p w14:paraId="60ECBC7F" w14:textId="77777777" w:rsidR="00267092" w:rsidRDefault="00B367FC">
      <w:pPr>
        <w:spacing w:after="233" w:line="341" w:lineRule="exact"/>
        <w:jc w:val="both"/>
        <w:textAlignment w:val="baseline"/>
        <w:rPr>
          <w:rFonts w:eastAsia="Times New Roman"/>
          <w:color w:val="5D5E5F"/>
          <w:sz w:val="19"/>
        </w:rPr>
      </w:pPr>
      <w:r>
        <w:rPr>
          <w:color w:val="5D5E5F"/>
          <w:sz w:val="19"/>
        </w:rPr>
        <w:t xml:space="preserve">Meridian High </w:t>
      </w:r>
      <w:proofErr w:type="spellStart"/>
      <w:r>
        <w:rPr>
          <w:color w:val="5D5E5F"/>
          <w:sz w:val="19"/>
        </w:rPr>
        <w:t>Resolution</w:t>
      </w:r>
      <w:proofErr w:type="spellEnd"/>
      <w:r>
        <w:rPr>
          <w:color w:val="5D5E5F"/>
          <w:sz w:val="19"/>
        </w:rPr>
        <w:t xml:space="preserve"> (MHR) permet la communication sécurisé du signal audio numérique haute résolution sans dégradation ni perte de qualité.</w:t>
      </w:r>
    </w:p>
    <w:p w14:paraId="75084F3E" w14:textId="6F818086" w:rsidR="00267092" w:rsidRDefault="00B367FC">
      <w:pPr>
        <w:spacing w:before="282" w:line="220" w:lineRule="exact"/>
        <w:jc w:val="both"/>
        <w:textAlignment w:val="baseline"/>
        <w:rPr>
          <w:rFonts w:ascii="Arial" w:eastAsia="Arial" w:hAnsi="Arial"/>
          <w:b/>
          <w:color w:val="5D5E5F"/>
          <w:spacing w:val="-4"/>
          <w:sz w:val="18"/>
        </w:rPr>
      </w:pPr>
      <w:r>
        <w:rPr>
          <w:rFonts w:ascii="Arial" w:hAnsi="Arial"/>
          <w:b/>
          <w:color w:val="5D5E5F"/>
          <w:sz w:val="18"/>
        </w:rPr>
        <w:t>CONNEXION AUX HAUT-PARLEURS</w:t>
      </w:r>
    </w:p>
    <w:p w14:paraId="34D7DFC5" w14:textId="3D1952CA" w:rsidR="00267092" w:rsidRPr="008660A2" w:rsidRDefault="00962480" w:rsidP="008660A2">
      <w:pPr>
        <w:shd w:val="solid" w:color="EAEBEB" w:fill="EAEBEB"/>
        <w:spacing w:after="435" w:line="193" w:lineRule="exact"/>
        <w:ind w:right="36"/>
        <w:textAlignment w:val="baseline"/>
        <w:rPr>
          <w:rFonts w:ascii="Arial Narrow" w:eastAsia="Arial Narrow" w:hAnsi="Arial Narrow"/>
          <w:color w:val="4A4C4D"/>
          <w:spacing w:val="15"/>
          <w:sz w:val="17"/>
        </w:rPr>
        <w:sectPr w:rsidR="00267092" w:rsidRPr="008660A2">
          <w:type w:val="continuous"/>
          <w:pgSz w:w="11909" w:h="16838"/>
          <w:pgMar w:top="840" w:right="6708" w:bottom="249" w:left="701" w:header="720" w:footer="720" w:gutter="0"/>
          <w:cols w:space="720"/>
        </w:sectPr>
      </w:pPr>
      <w:r>
        <w:rPr>
          <w:noProof/>
          <w:lang w:eastAsia="fr-FR"/>
        </w:rPr>
        <w:drawing>
          <wp:anchor distT="0" distB="0" distL="114300" distR="114300" simplePos="0" relativeHeight="251647488" behindDoc="1" locked="0" layoutInCell="1" allowOverlap="1" wp14:anchorId="078CA3C2" wp14:editId="5B7CB9EB">
            <wp:simplePos x="0" y="0"/>
            <wp:positionH relativeFrom="column">
              <wp:posOffset>76388</wp:posOffset>
            </wp:positionH>
            <wp:positionV relativeFrom="paragraph">
              <wp:posOffset>1752120</wp:posOffset>
            </wp:positionV>
            <wp:extent cx="5795319" cy="1421027"/>
            <wp:effectExtent l="0" t="0" r="0" b="8255"/>
            <wp:wrapNone/>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5795319" cy="142102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45720" distB="45720" distL="114300" distR="114300" simplePos="0" relativeHeight="251646464" behindDoc="0" locked="0" layoutInCell="1" allowOverlap="1" wp14:anchorId="4CCAAA6E" wp14:editId="1406D034">
                <wp:simplePos x="0" y="0"/>
                <wp:positionH relativeFrom="column">
                  <wp:posOffset>4752975</wp:posOffset>
                </wp:positionH>
                <wp:positionV relativeFrom="paragraph">
                  <wp:posOffset>4103730</wp:posOffset>
                </wp:positionV>
                <wp:extent cx="1390650" cy="34290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42900"/>
                        </a:xfrm>
                        <a:prstGeom prst="rect">
                          <a:avLst/>
                        </a:prstGeom>
                        <a:solidFill>
                          <a:srgbClr val="FFFFFF"/>
                        </a:solidFill>
                        <a:ln w="9525">
                          <a:noFill/>
                          <a:miter lim="800000"/>
                          <a:headEnd/>
                          <a:tailEnd/>
                        </a:ln>
                      </wps:spPr>
                      <wps:txbx>
                        <w:txbxContent>
                          <w:p w14:paraId="40AB54D2" w14:textId="77777777" w:rsidR="008660A2" w:rsidRPr="00962480" w:rsidRDefault="008660A2" w:rsidP="00962480">
                            <w:pPr>
                              <w:rPr>
                                <w:color w:val="000000" w:themeColor="text1"/>
                                <w:u w:val="single"/>
                              </w:rPr>
                            </w:pPr>
                            <w:hyperlink r:id="rId18">
                              <w:proofErr w:type="gramStart"/>
                              <w:r w:rsidRPr="00962480">
                                <w:rPr>
                                  <w:rFonts w:ascii="Tahoma" w:hAnsi="Tahoma"/>
                                  <w:color w:val="000000" w:themeColor="text1"/>
                                  <w:sz w:val="20"/>
                                  <w:u w:val="single"/>
                                </w:rPr>
                                <w:t>meridian-audio.com</w:t>
                              </w:r>
                              <w:proofErr w:type="gramEnd"/>
                            </w:hyperlink>
                            <w:r w:rsidRPr="00962480">
                              <w:rPr>
                                <w:rStyle w:val="Marquedannotation"/>
                                <w:color w:val="000000" w:themeColor="text1"/>
                                <w:u w:val="single"/>
                              </w:rPr>
                              <w:t/>
                            </w:r>
                            <w:r w:rsidRPr="00962480">
                              <w:rPr>
                                <w:rFonts w:ascii="Tahoma" w:hAnsi="Tahoma"/>
                                <w:color w:val="000000" w:themeColor="text1"/>
                                <w:sz w:val="20"/>
                                <w:u w:val="single"/>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CAAA6E" id="_x0000_s1027" type="#_x0000_t202" style="position:absolute;left:0;text-align:left;margin-left:374.25pt;margin-top:323.15pt;width:109.5pt;height:2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" stroked="f">
                <v:textbox>
                  <w:txbxContent>
                    <w:p w14:paraId="40AB54D2" w14:textId="77777777" w:rsidR="00962480" w:rsidRPr="00962480" w:rsidRDefault="00962480" w:rsidP="00962480">
                      <w:pPr>
                        <w:rPr>
                          <w:color w:val="000000" w:themeColor="text1"/>
                          <w:u w:val="single"/>
                        </w:rPr>
                      </w:pPr>
                      <w:hyperlink r:id="rId19">
                        <w:r w:rsidRPr="00962480">
                          <w:rPr>
                            <w:rFonts w:ascii="Tahoma" w:hAnsi="Tahoma"/>
                            <w:color w:val="000000" w:themeColor="text1"/>
                            <w:sz w:val="20"/>
                            <w:u w:val="single"/>
                          </w:rPr>
                          <w:t>meridian-audio.com</w:t>
                        </w:r>
                      </w:hyperlink>
                      <w:r w:rsidRPr="00962480">
                        <w:rPr>
                          <w:rStyle w:val="Marquedecommentaire"/>
                          <w:color w:val="000000" w:themeColor="text1"/>
                          <w:u w:val="single"/>
                        </w:rPr>
                        <w:annotationRef/>
                      </w:r>
                      <w:r w:rsidRPr="00962480">
                        <w:rPr>
                          <w:rFonts w:ascii="Tahoma" w:hAnsi="Tahoma"/>
                          <w:color w:val="000000" w:themeColor="text1"/>
                          <w:sz w:val="20"/>
                          <w:u w:val="single"/>
                        </w:rPr>
                        <w:cr/>
                      </w:r>
                    </w:p>
                  </w:txbxContent>
                </v:textbox>
                <w10:wrap type="square"/>
              </v:shape>
            </w:pict>
          </mc:Fallback>
        </mc:AlternateContent>
      </w:r>
      <w:r w:rsidR="00B367FC">
        <w:rPr>
          <w:color w:val="5D5E5F"/>
          <w:sz w:val="19"/>
        </w:rPr>
        <w:t xml:space="preserve">Les systèmes audio classiques exigent souvent des câbles épais et coûteux pour avoir une bonne performance. Le </w:t>
      </w:r>
      <w:proofErr w:type="spellStart"/>
      <w:r w:rsidR="00B367FC">
        <w:rPr>
          <w:color w:val="5D5E5F"/>
          <w:sz w:val="19"/>
        </w:rPr>
        <w:t>SpeakerLink</w:t>
      </w:r>
      <w:proofErr w:type="spellEnd"/>
      <w:r w:rsidR="00B367FC">
        <w:rPr>
          <w:color w:val="5D5E5F"/>
          <w:sz w:val="19"/>
        </w:rPr>
        <w:t xml:space="preserve"> de Meridian utilise un unique câble Ethernet entre les composants Meridian pour fournir un son numérique impeccable et transmettre les signaux de contrôle. Le câblage est simple, discret, é</w:t>
      </w:r>
      <w:r w:rsidR="008660A2">
        <w:rPr>
          <w:color w:val="5D5E5F"/>
          <w:sz w:val="19"/>
        </w:rPr>
        <w:t>conomique et facile</w:t>
      </w:r>
      <w:r w:rsidR="008660A2" w:rsidRPr="008660A2">
        <w:rPr>
          <w:rFonts w:ascii="Arial Narrow" w:hAnsi="Arial Narrow"/>
          <w:color w:val="4A4C4D"/>
          <w:sz w:val="17"/>
        </w:rPr>
        <w:t xml:space="preserve"> </w:t>
      </w:r>
      <w:r w:rsidR="008660A2">
        <w:rPr>
          <w:color w:val="5D5E5F"/>
          <w:sz w:val="19"/>
        </w:rPr>
        <w:t>à</w:t>
      </w:r>
      <w:r w:rsidR="008660A2" w:rsidRPr="008660A2">
        <w:rPr>
          <w:rFonts w:ascii="Arial Narrow" w:hAnsi="Arial Narrow"/>
          <w:color w:val="4A4C4D"/>
          <w:sz w:val="17"/>
        </w:rPr>
        <w:t xml:space="preserve"> </w:t>
      </w:r>
      <w:r w:rsidR="008660A2">
        <w:rPr>
          <w:color w:val="5D5E5F"/>
          <w:sz w:val="19"/>
        </w:rPr>
        <w:t>installer</w:t>
      </w:r>
    </w:p>
    <w:p w14:paraId="40C88896" w14:textId="5E93B94B" w:rsidR="00267092" w:rsidRDefault="008660A2" w:rsidP="00962480">
      <w:pPr>
        <w:spacing w:before="452" w:line="452" w:lineRule="exact"/>
        <w:ind w:left="144"/>
        <w:textAlignment w:val="baseline"/>
        <w:rPr>
          <w:rFonts w:eastAsia="Times New Roman"/>
          <w:color w:val="5D5E5F"/>
          <w:spacing w:val="47"/>
          <w:w w:val="80"/>
          <w:sz w:val="39"/>
        </w:rPr>
      </w:pPr>
      <w:r>
        <w:lastRenderedPageBreak/>
        <w:pict w14:anchorId="683BE758">
          <v:line id="_x0000_s1032" style="position:absolute;left:0;text-align:left;z-index:251666944;mso-position-horizontal-relative:page;mso-position-vertical-relative:page" from="31.75pt,776.65pt" to="502.7pt,776.65pt" strokecolor="#959697" strokeweight=".5pt">
            <w10:wrap anchorx="page" anchory="page"/>
          </v:line>
        </w:pict>
      </w:r>
      <w:r>
        <w:pict w14:anchorId="334E91CB">
          <v:line id="_x0000_s1033" style="position:absolute;left:0;text-align:left;z-index:251665920;mso-position-horizontal-relative:page;mso-position-vertical-relative:page" from="35.5pt,585.6pt" to="512.2pt,585.6pt" strokecolor="#959697" strokeweight=".5pt">
            <w10:wrap anchorx="page" anchory="page"/>
          </v:line>
        </w:pict>
      </w:r>
      <w:r w:rsidR="00962480">
        <w:rPr>
          <w:rFonts w:ascii="Tahoma" w:hAnsi="Tahoma"/>
          <w:color w:val="6E7172"/>
          <w:sz w:val="20"/>
        </w:rPr>
        <w:t xml:space="preserve"> </w:t>
      </w:r>
      <w:r w:rsidR="00B367FC">
        <w:rPr>
          <w:rFonts w:ascii="Tahoma" w:hAnsi="Tahoma"/>
          <w:color w:val="6E7172"/>
          <w:sz w:val="20"/>
        </w:rPr>
        <w:br/>
      </w:r>
      <w:r>
        <w:rPr>
          <w:rFonts w:ascii="Tahoma" w:hAnsi="Tahoma"/>
          <w:color w:val="5D5E5F"/>
          <w:sz w:val="36"/>
        </w:rPr>
        <w:pict w14:anchorId="5D270990">
          <v:shape id="_x0000_s1031" type="#_x0000_t202" style="position:absolute;left:0;text-align:left;margin-left:525.35pt;margin-top:42.5pt;width:38.4pt;height:771.1pt;z-index:-251659776;mso-wrap-distance-left:0;mso-wrap-distance-right:0;mso-position-horizontal-relative:page;mso-position-vertical-relative:page" filled="f" stroked="f">
            <v:textbox style="layout-flow:vertical;mso-next-textbox:#_x0000_s1031;direction:RTL" inset="0,0,0,0">
              <w:txbxContent>
                <w:p w14:paraId="571B9EE9" w14:textId="77777777" w:rsidR="008660A2" w:rsidRDefault="008660A2"/>
              </w:txbxContent>
            </v:textbox>
            <w10:wrap type="square" anchorx="page" anchory="page"/>
          </v:shape>
        </w:pict>
      </w:r>
      <w:r>
        <w:rPr>
          <w:rFonts w:ascii="Tahoma" w:hAnsi="Tahoma"/>
          <w:color w:val="5D5E5F"/>
          <w:sz w:val="36"/>
        </w:rPr>
        <w:pict w14:anchorId="3DA6B70C">
          <v:shape id="_x0000_s1030" type="#_x0000_t202" style="position:absolute;left:0;text-align:left;margin-left:525.85pt;margin-top:776.4pt;width:37.2pt;height:37.2pt;z-index:-251658752;mso-wrap-distance-left:0;mso-wrap-distance-right:0;mso-position-horizontal-relative:page;mso-position-vertical-relative:page" fillcolor="black" stroked="f">
            <v:textbox style="mso-next-textbox:#_x0000_s1030" inset="0,0,0,0">
              <w:txbxContent>
                <w:p w14:paraId="3BE6D43B" w14:textId="77777777" w:rsidR="008660A2" w:rsidRDefault="008660A2"/>
              </w:txbxContent>
            </v:textbox>
            <w10:wrap type="square" anchorx="page" anchory="page"/>
          </v:shape>
        </w:pict>
      </w:r>
      <w:r>
        <w:rPr>
          <w:rFonts w:ascii="Tahoma" w:hAnsi="Tahoma"/>
          <w:color w:val="5D5E5F"/>
          <w:sz w:val="36"/>
        </w:rPr>
        <w:pict w14:anchorId="3FC92A1D">
          <v:shape id="_x0000_s1029" type="#_x0000_t202" style="position:absolute;left:0;text-align:left;margin-left:525.35pt;margin-top:42.5pt;width:38.4pt;height:730.05pt;z-index:-251657728;mso-wrap-distance-left:0;mso-wrap-distance-right:0;mso-position-horizontal-relative:page;mso-position-vertical-relative:page" fillcolor="#e8eaea" stroked="f">
            <v:textbox style="layout-flow:vertical;mso-next-textbox:#_x0000_s1029;direction:RTL" inset="0,0,0,0">
              <w:txbxContent>
                <w:p w14:paraId="46670DFA" w14:textId="77777777" w:rsidR="008660A2" w:rsidRDefault="008660A2">
                  <w:pPr>
                    <w:spacing w:before="197" w:after="191" w:line="374" w:lineRule="exact"/>
                    <w:ind w:left="216"/>
                    <w:textAlignment w:val="baseline"/>
                    <w:rPr>
                      <w:rFonts w:ascii="Arial" w:eastAsia="Arial" w:hAnsi="Arial"/>
                      <w:color w:val="B7B8B9"/>
                      <w:spacing w:val="-1"/>
                      <w:w w:val="110"/>
                      <w:sz w:val="45"/>
                    </w:rPr>
                  </w:pPr>
                  <w:r>
                    <w:rPr>
                      <w:rFonts w:ascii="Arial" w:hAnsi="Arial"/>
                      <w:color w:val="B7B8B9"/>
                      <w:sz w:val="45"/>
                    </w:rPr>
                    <w:t>FICHE TECHNIQUE</w:t>
                  </w:r>
                </w:p>
              </w:txbxContent>
            </v:textbox>
            <w10:wrap type="square" anchorx="page" anchory="page"/>
          </v:shape>
        </w:pict>
      </w:r>
      <w:r w:rsidR="00962480" w:rsidRPr="00962480">
        <w:rPr>
          <w:color w:val="5D5E5F"/>
          <w:sz w:val="39"/>
        </w:rPr>
        <w:t xml:space="preserve"> </w:t>
      </w:r>
      <w:r w:rsidR="00962480">
        <w:rPr>
          <w:color w:val="5D5E5F"/>
          <w:sz w:val="39"/>
        </w:rPr>
        <w:t>STRUCTURE</w:t>
      </w:r>
    </w:p>
    <w:p w14:paraId="682CAD32" w14:textId="77777777" w:rsidR="00267092" w:rsidRDefault="00B367FC">
      <w:pPr>
        <w:spacing w:before="134" w:line="336" w:lineRule="exact"/>
        <w:ind w:left="144" w:right="72"/>
        <w:textAlignment w:val="baseline"/>
        <w:rPr>
          <w:rFonts w:eastAsia="Times New Roman"/>
          <w:color w:val="5D5E5F"/>
          <w:sz w:val="19"/>
        </w:rPr>
      </w:pPr>
      <w:r>
        <w:rPr>
          <w:color w:val="5D5E5F"/>
          <w:sz w:val="19"/>
        </w:rPr>
        <w:t xml:space="preserve">Le 210 est logé dans un boîtier de demi-largeur et de hauteur 1U. Il s’agit d'un boîtier en aluminium équipé de panneaux non métalliques pour permettre la fonctionnalité </w:t>
      </w:r>
      <w:proofErr w:type="spellStart"/>
      <w:r>
        <w:rPr>
          <w:color w:val="5D5E5F"/>
          <w:sz w:val="19"/>
        </w:rPr>
        <w:t>WiFi</w:t>
      </w:r>
      <w:proofErr w:type="spellEnd"/>
      <w:r>
        <w:rPr>
          <w:color w:val="5D5E5F"/>
          <w:sz w:val="19"/>
        </w:rPr>
        <w:t xml:space="preserve"> au moyen de deux antennes internes.</w:t>
      </w:r>
    </w:p>
    <w:p w14:paraId="14FD34AD" w14:textId="77777777" w:rsidR="00267092" w:rsidRDefault="00B367FC">
      <w:pPr>
        <w:spacing w:before="285" w:after="1132" w:line="340" w:lineRule="exact"/>
        <w:ind w:left="144" w:right="72"/>
        <w:textAlignment w:val="baseline"/>
        <w:rPr>
          <w:rFonts w:eastAsia="Times New Roman"/>
          <w:color w:val="5D5E5F"/>
          <w:sz w:val="19"/>
        </w:rPr>
      </w:pPr>
      <w:r>
        <w:rPr>
          <w:color w:val="5D5E5F"/>
          <w:sz w:val="19"/>
        </w:rPr>
        <w:t>Le 210 a les mêmes cotes que d'autres produits de la série Meridian 200, comme le Meridian 218. Une étagère en option peut recevoir deux unités.</w:t>
      </w:r>
    </w:p>
    <w:p w14:paraId="50DA9EB3" w14:textId="77777777" w:rsidR="00267092" w:rsidRDefault="008660A2">
      <w:pPr>
        <w:spacing w:before="272" w:after="295" w:line="432" w:lineRule="exact"/>
        <w:ind w:left="144"/>
        <w:textAlignment w:val="baseline"/>
        <w:rPr>
          <w:rFonts w:ascii="Tahoma" w:eastAsia="Tahoma" w:hAnsi="Tahoma"/>
          <w:color w:val="5D5E5F"/>
          <w:spacing w:val="30"/>
          <w:w w:val="95"/>
          <w:sz w:val="36"/>
        </w:rPr>
      </w:pPr>
      <w:r>
        <w:pict w14:anchorId="236183D0">
          <v:line id="_x0000_s1028" style="position:absolute;left:0;text-align:left;z-index:251667968;mso-position-horizontal-relative:page;mso-position-vertical-relative:page" from="33.6pt,218.15pt" to="510.55pt,218.15pt" strokecolor="#c4c5c6" strokeweight=".5pt">
            <w10:wrap anchorx="page" anchory="page"/>
          </v:line>
        </w:pict>
      </w:r>
      <w:r w:rsidR="00B367FC">
        <w:rPr>
          <w:rFonts w:ascii="Tahoma" w:hAnsi="Tahoma"/>
          <w:color w:val="5D5E5F"/>
          <w:sz w:val="36"/>
        </w:rPr>
        <w:t>SPÉCIFICATION</w:t>
      </w:r>
    </w:p>
    <w:p w14:paraId="6E07084D" w14:textId="77777777" w:rsidR="00267092" w:rsidRDefault="00B367FC">
      <w:pPr>
        <w:pBdr>
          <w:top w:val="single" w:sz="4" w:space="5" w:color="C3CEC8"/>
          <w:bottom w:val="single" w:sz="4" w:space="5" w:color="C3CEC8"/>
        </w:pBdr>
        <w:shd w:val="solid" w:color="F5F6F6" w:fill="F5F6F6"/>
        <w:tabs>
          <w:tab w:val="left" w:pos="3096"/>
        </w:tabs>
        <w:spacing w:line="210" w:lineRule="exact"/>
        <w:ind w:left="144"/>
        <w:textAlignment w:val="baseline"/>
        <w:rPr>
          <w:rFonts w:ascii="Tahoma" w:eastAsia="Tahoma" w:hAnsi="Tahoma"/>
          <w:color w:val="5D5E5F"/>
          <w:sz w:val="17"/>
        </w:rPr>
      </w:pPr>
      <w:r>
        <w:rPr>
          <w:rFonts w:ascii="Tahoma" w:hAnsi="Tahoma"/>
          <w:color w:val="5D5E5F"/>
          <w:sz w:val="17"/>
        </w:rPr>
        <w:t>CONNEXIONS</w:t>
      </w:r>
      <w:r>
        <w:rPr>
          <w:rFonts w:ascii="Tahoma" w:hAnsi="Tahoma"/>
          <w:color w:val="5D5E5F"/>
          <w:sz w:val="17"/>
        </w:rPr>
        <w:tab/>
      </w:r>
      <w:r>
        <w:rPr>
          <w:rFonts w:ascii="Verdana" w:hAnsi="Verdana"/>
          <w:color w:val="5D5E5F"/>
          <w:sz w:val="13"/>
        </w:rPr>
        <w:t>Connecteur de maintenance (mini-USB)</w:t>
      </w:r>
    </w:p>
    <w:p w14:paraId="1ED6528F" w14:textId="23C96FD6" w:rsidR="00267092" w:rsidRDefault="00C942BD" w:rsidP="00C942BD">
      <w:pPr>
        <w:tabs>
          <w:tab w:val="left" w:pos="3119"/>
        </w:tabs>
        <w:spacing w:before="135" w:after="125" w:line="196" w:lineRule="exact"/>
        <w:ind w:left="72"/>
        <w:textAlignment w:val="baseline"/>
        <w:rPr>
          <w:rFonts w:ascii="Verdana" w:eastAsia="Verdana" w:hAnsi="Verdana"/>
          <w:color w:val="5D5E5F"/>
          <w:spacing w:val="-1"/>
          <w:sz w:val="13"/>
        </w:rPr>
      </w:pPr>
      <w:r>
        <w:rPr>
          <w:rFonts w:ascii="Verdana" w:hAnsi="Verdana"/>
          <w:color w:val="5D5E5F"/>
          <w:sz w:val="13"/>
        </w:rPr>
        <w:tab/>
      </w:r>
      <w:r w:rsidR="00B367FC">
        <w:rPr>
          <w:rFonts w:ascii="Verdana" w:hAnsi="Verdana"/>
          <w:color w:val="5D5E5F"/>
          <w:sz w:val="13"/>
        </w:rPr>
        <w:t>Connecteur réseau Ethernet (RJ</w:t>
      </w:r>
      <w:r w:rsidR="00B367FC">
        <w:rPr>
          <w:rFonts w:ascii="Tahoma" w:hAnsi="Tahoma"/>
          <w:color w:val="5D5E5F"/>
          <w:sz w:val="14"/>
        </w:rPr>
        <w:t>45</w:t>
      </w:r>
      <w:r w:rsidR="00B367FC">
        <w:rPr>
          <w:rFonts w:ascii="Verdana" w:hAnsi="Verdana"/>
          <w:color w:val="5D5E5F"/>
          <w:sz w:val="13"/>
        </w:rPr>
        <w:t>)</w:t>
      </w:r>
    </w:p>
    <w:tbl>
      <w:tblPr>
        <w:tblW w:w="0" w:type="auto"/>
        <w:tblLayout w:type="fixed"/>
        <w:tblCellMar>
          <w:left w:w="0" w:type="dxa"/>
          <w:right w:w="0" w:type="dxa"/>
        </w:tblCellMar>
        <w:tblLook w:val="04A0" w:firstRow="1" w:lastRow="0" w:firstColumn="1" w:lastColumn="0" w:noHBand="0" w:noVBand="1"/>
      </w:tblPr>
      <w:tblGrid>
        <w:gridCol w:w="9720"/>
      </w:tblGrid>
      <w:tr w:rsidR="00267092" w14:paraId="2702BD38" w14:textId="77777777">
        <w:trPr>
          <w:trHeight w:hRule="exact" w:val="451"/>
        </w:trPr>
        <w:tc>
          <w:tcPr>
            <w:tcW w:w="9720" w:type="dxa"/>
            <w:tcBorders>
              <w:top w:val="single" w:sz="4" w:space="0" w:color="C3CEC8"/>
              <w:left w:val="none" w:sz="0" w:space="0" w:color="000000"/>
              <w:bottom w:val="single" w:sz="4" w:space="0" w:color="C3CEC8"/>
              <w:right w:val="none" w:sz="0" w:space="0" w:color="000000"/>
            </w:tcBorders>
            <w:shd w:val="clear" w:color="F5F6F6" w:fill="F5F6F6"/>
          </w:tcPr>
          <w:p w14:paraId="1F29F0AC" w14:textId="77777777" w:rsidR="00267092" w:rsidRDefault="00B367FC">
            <w:pPr>
              <w:spacing w:before="120" w:after="106" w:line="196" w:lineRule="exact"/>
              <w:ind w:left="3096"/>
              <w:textAlignment w:val="baseline"/>
              <w:rPr>
                <w:rFonts w:ascii="Tahoma" w:eastAsia="Tahoma" w:hAnsi="Tahoma"/>
                <w:color w:val="5D5E5F"/>
                <w:spacing w:val="-2"/>
                <w:sz w:val="14"/>
              </w:rPr>
            </w:pPr>
            <w:r>
              <w:rPr>
                <w:rFonts w:ascii="Tahoma" w:hAnsi="Tahoma"/>
                <w:color w:val="5D5E5F"/>
                <w:sz w:val="14"/>
              </w:rPr>
              <w:t xml:space="preserve">1 </w:t>
            </w:r>
            <w:r>
              <w:rPr>
                <w:rFonts w:ascii="Verdana" w:hAnsi="Verdana"/>
                <w:color w:val="5D5E5F"/>
                <w:sz w:val="13"/>
              </w:rPr>
              <w:t>x Sortie auxiliaire numérique coaxiale (phono RCA)</w:t>
            </w:r>
          </w:p>
        </w:tc>
      </w:tr>
    </w:tbl>
    <w:p w14:paraId="2F21D2CE" w14:textId="77777777" w:rsidR="00267092" w:rsidRDefault="00B367FC">
      <w:pPr>
        <w:spacing w:before="135" w:after="110" w:line="196" w:lineRule="exact"/>
        <w:ind w:left="3096"/>
        <w:textAlignment w:val="baseline"/>
        <w:rPr>
          <w:rFonts w:ascii="Tahoma" w:eastAsia="Tahoma" w:hAnsi="Tahoma"/>
          <w:color w:val="5D5E5F"/>
          <w:spacing w:val="-3"/>
          <w:sz w:val="14"/>
        </w:rPr>
      </w:pPr>
      <w:r>
        <w:rPr>
          <w:rFonts w:ascii="Tahoma" w:hAnsi="Tahoma"/>
          <w:color w:val="5D5E5F"/>
          <w:sz w:val="14"/>
        </w:rPr>
        <w:t xml:space="preserve">2 </w:t>
      </w:r>
      <w:r>
        <w:rPr>
          <w:rFonts w:ascii="Verdana" w:hAnsi="Verdana"/>
          <w:color w:val="5D5E5F"/>
          <w:sz w:val="13"/>
        </w:rPr>
        <w:t xml:space="preserve">x Sortie </w:t>
      </w:r>
      <w:proofErr w:type="spellStart"/>
      <w:r>
        <w:rPr>
          <w:rFonts w:ascii="Verdana" w:hAnsi="Verdana"/>
          <w:color w:val="5D5E5F"/>
          <w:sz w:val="13"/>
        </w:rPr>
        <w:t>SpeakerLink</w:t>
      </w:r>
      <w:proofErr w:type="spellEnd"/>
      <w:r>
        <w:rPr>
          <w:rFonts w:ascii="Verdana" w:hAnsi="Verdana"/>
          <w:color w:val="5D5E5F"/>
          <w:sz w:val="13"/>
        </w:rPr>
        <w:t xml:space="preserve"> (RJ</w:t>
      </w:r>
      <w:r>
        <w:rPr>
          <w:rFonts w:ascii="Tahoma" w:hAnsi="Tahoma"/>
          <w:color w:val="5D5E5F"/>
          <w:sz w:val="14"/>
        </w:rPr>
        <w:t>45</w:t>
      </w:r>
      <w:r>
        <w:rPr>
          <w:rFonts w:ascii="Verdana" w:hAnsi="Verdana"/>
          <w:color w:val="5D5E5F"/>
          <w:sz w:val="13"/>
        </w:rPr>
        <w:t>)</w:t>
      </w:r>
    </w:p>
    <w:tbl>
      <w:tblPr>
        <w:tblW w:w="0" w:type="auto"/>
        <w:tblLayout w:type="fixed"/>
        <w:tblCellMar>
          <w:left w:w="0" w:type="dxa"/>
          <w:right w:w="0" w:type="dxa"/>
        </w:tblCellMar>
        <w:tblLook w:val="04A0" w:firstRow="1" w:lastRow="0" w:firstColumn="1" w:lastColumn="0" w:noHBand="0" w:noVBand="1"/>
      </w:tblPr>
      <w:tblGrid>
        <w:gridCol w:w="9720"/>
      </w:tblGrid>
      <w:tr w:rsidR="00267092" w14:paraId="1B614185" w14:textId="77777777">
        <w:trPr>
          <w:trHeight w:hRule="exact" w:val="451"/>
        </w:trPr>
        <w:tc>
          <w:tcPr>
            <w:tcW w:w="9720" w:type="dxa"/>
            <w:tcBorders>
              <w:top w:val="single" w:sz="4" w:space="0" w:color="C3CEC8"/>
              <w:left w:val="none" w:sz="0" w:space="0" w:color="000000"/>
              <w:bottom w:val="single" w:sz="4" w:space="0" w:color="C3CEC8"/>
              <w:right w:val="none" w:sz="0" w:space="0" w:color="000000"/>
            </w:tcBorders>
            <w:shd w:val="clear" w:color="F5F6F6" w:fill="F5F6F6"/>
          </w:tcPr>
          <w:p w14:paraId="3FA0EAEC" w14:textId="77777777" w:rsidR="00267092" w:rsidRDefault="00B367FC">
            <w:pPr>
              <w:spacing w:before="121" w:after="105" w:line="196" w:lineRule="exact"/>
              <w:ind w:left="3096"/>
              <w:textAlignment w:val="baseline"/>
              <w:rPr>
                <w:rFonts w:ascii="Tahoma" w:eastAsia="Tahoma" w:hAnsi="Tahoma"/>
                <w:color w:val="5D5E5F"/>
                <w:spacing w:val="-4"/>
                <w:sz w:val="14"/>
              </w:rPr>
            </w:pPr>
            <w:r>
              <w:rPr>
                <w:rFonts w:ascii="Tahoma" w:hAnsi="Tahoma"/>
                <w:color w:val="5D5E5F"/>
                <w:sz w:val="14"/>
              </w:rPr>
              <w:t xml:space="preserve">1 </w:t>
            </w:r>
            <w:r>
              <w:rPr>
                <w:rFonts w:ascii="Verdana" w:hAnsi="Verdana"/>
                <w:color w:val="5D5E5F"/>
                <w:sz w:val="13"/>
              </w:rPr>
              <w:t xml:space="preserve">x Entrée </w:t>
            </w:r>
            <w:proofErr w:type="spellStart"/>
            <w:r>
              <w:rPr>
                <w:rFonts w:ascii="Verdana" w:hAnsi="Verdana"/>
                <w:color w:val="5D5E5F"/>
                <w:sz w:val="13"/>
              </w:rPr>
              <w:t>SpeakerLink</w:t>
            </w:r>
            <w:proofErr w:type="spellEnd"/>
            <w:r>
              <w:rPr>
                <w:rFonts w:ascii="Verdana" w:hAnsi="Verdana"/>
                <w:color w:val="5D5E5F"/>
                <w:sz w:val="13"/>
              </w:rPr>
              <w:t xml:space="preserve"> (RJ</w:t>
            </w:r>
            <w:r>
              <w:rPr>
                <w:rFonts w:ascii="Tahoma" w:hAnsi="Tahoma"/>
                <w:color w:val="5D5E5F"/>
                <w:sz w:val="14"/>
              </w:rPr>
              <w:t>45</w:t>
            </w:r>
            <w:r>
              <w:rPr>
                <w:rFonts w:ascii="Verdana" w:hAnsi="Verdana"/>
                <w:color w:val="5D5E5F"/>
                <w:sz w:val="13"/>
              </w:rPr>
              <w:t>)</w:t>
            </w:r>
          </w:p>
        </w:tc>
      </w:tr>
    </w:tbl>
    <w:p w14:paraId="7D1B405D" w14:textId="77777777" w:rsidR="00267092" w:rsidRDefault="00B367FC">
      <w:pPr>
        <w:spacing w:before="137" w:after="110" w:line="195" w:lineRule="exact"/>
        <w:ind w:left="3096"/>
        <w:textAlignment w:val="baseline"/>
        <w:rPr>
          <w:rFonts w:ascii="Verdana" w:eastAsia="Verdana" w:hAnsi="Verdana"/>
          <w:color w:val="5D5E5F"/>
          <w:spacing w:val="-1"/>
          <w:sz w:val="13"/>
        </w:rPr>
      </w:pPr>
      <w:r>
        <w:rPr>
          <w:rFonts w:ascii="Verdana" w:hAnsi="Verdana"/>
          <w:color w:val="5D5E5F"/>
          <w:sz w:val="13"/>
        </w:rPr>
        <w:t>Entrée USB (connecteur USB-A)</w:t>
      </w:r>
    </w:p>
    <w:tbl>
      <w:tblPr>
        <w:tblW w:w="0" w:type="auto"/>
        <w:tblLayout w:type="fixed"/>
        <w:tblCellMar>
          <w:left w:w="0" w:type="dxa"/>
          <w:right w:w="0" w:type="dxa"/>
        </w:tblCellMar>
        <w:tblLook w:val="04A0" w:firstRow="1" w:lastRow="0" w:firstColumn="1" w:lastColumn="0" w:noHBand="0" w:noVBand="1"/>
      </w:tblPr>
      <w:tblGrid>
        <w:gridCol w:w="9720"/>
      </w:tblGrid>
      <w:tr w:rsidR="00267092" w14:paraId="09D0690B" w14:textId="77777777">
        <w:trPr>
          <w:trHeight w:hRule="exact" w:val="452"/>
        </w:trPr>
        <w:tc>
          <w:tcPr>
            <w:tcW w:w="9720" w:type="dxa"/>
            <w:tcBorders>
              <w:top w:val="single" w:sz="4" w:space="0" w:color="C3CEC8"/>
              <w:left w:val="none" w:sz="0" w:space="0" w:color="000000"/>
              <w:bottom w:val="single" w:sz="4" w:space="0" w:color="C3CEC8"/>
              <w:right w:val="none" w:sz="0" w:space="0" w:color="000000"/>
            </w:tcBorders>
            <w:shd w:val="clear" w:color="F5F6F6" w:fill="F5F6F6"/>
          </w:tcPr>
          <w:p w14:paraId="198120B4" w14:textId="77777777" w:rsidR="00267092" w:rsidRDefault="00B367FC">
            <w:pPr>
              <w:spacing w:before="122" w:after="105" w:line="195" w:lineRule="exact"/>
              <w:ind w:left="3096"/>
              <w:textAlignment w:val="baseline"/>
              <w:rPr>
                <w:rFonts w:ascii="Verdana" w:eastAsia="Verdana" w:hAnsi="Verdana"/>
                <w:color w:val="5D5E5F"/>
                <w:spacing w:val="-1"/>
                <w:sz w:val="13"/>
              </w:rPr>
            </w:pPr>
            <w:r>
              <w:rPr>
                <w:rFonts w:ascii="Verdana" w:hAnsi="Verdana"/>
                <w:color w:val="5D5E5F"/>
                <w:sz w:val="13"/>
              </w:rPr>
              <w:t>Entrée d'alimentation (connecteur IEC « trèfle »)</w:t>
            </w:r>
          </w:p>
        </w:tc>
      </w:tr>
    </w:tbl>
    <w:p w14:paraId="1B5A81B2" w14:textId="77777777" w:rsidR="00267092" w:rsidRDefault="00267092">
      <w:pPr>
        <w:spacing w:after="102" w:line="20" w:lineRule="exact"/>
      </w:pPr>
    </w:p>
    <w:p w14:paraId="7A2E5411" w14:textId="77777777" w:rsidR="00267092" w:rsidRDefault="00267092">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2467"/>
        <w:gridCol w:w="7253"/>
      </w:tblGrid>
      <w:tr w:rsidR="00267092" w:rsidRPr="00962480" w14:paraId="5EBC6B59" w14:textId="77777777">
        <w:trPr>
          <w:trHeight w:hRule="exact" w:val="384"/>
        </w:trPr>
        <w:tc>
          <w:tcPr>
            <w:tcW w:w="2467" w:type="dxa"/>
            <w:tcBorders>
              <w:top w:val="none" w:sz="0" w:space="0" w:color="000000"/>
              <w:left w:val="none" w:sz="0" w:space="0" w:color="000000"/>
              <w:bottom w:val="none" w:sz="0" w:space="0" w:color="000000"/>
              <w:right w:val="none" w:sz="0" w:space="0" w:color="000000"/>
            </w:tcBorders>
            <w:vAlign w:val="center"/>
          </w:tcPr>
          <w:p w14:paraId="5E5BF82D" w14:textId="77777777" w:rsidR="00267092" w:rsidRDefault="00B367FC">
            <w:pPr>
              <w:spacing w:before="77" w:after="81" w:line="218" w:lineRule="exact"/>
              <w:ind w:right="657"/>
              <w:jc w:val="right"/>
              <w:textAlignment w:val="baseline"/>
              <w:rPr>
                <w:rFonts w:ascii="Tahoma" w:eastAsia="Tahoma" w:hAnsi="Tahoma"/>
                <w:color w:val="5D5E5F"/>
                <w:sz w:val="17"/>
              </w:rPr>
            </w:pPr>
            <w:r>
              <w:rPr>
                <w:rFonts w:ascii="Tahoma" w:hAnsi="Tahoma"/>
                <w:color w:val="5D5E5F"/>
                <w:sz w:val="17"/>
              </w:rPr>
              <w:t>AFFICHAGE/CONTRÔLE</w:t>
            </w:r>
          </w:p>
        </w:tc>
        <w:tc>
          <w:tcPr>
            <w:tcW w:w="7253" w:type="dxa"/>
            <w:tcBorders>
              <w:top w:val="none" w:sz="0" w:space="0" w:color="000000"/>
              <w:left w:val="none" w:sz="0" w:space="0" w:color="000000"/>
              <w:bottom w:val="none" w:sz="0" w:space="0" w:color="000000"/>
              <w:right w:val="none" w:sz="0" w:space="0" w:color="000000"/>
            </w:tcBorders>
          </w:tcPr>
          <w:p w14:paraId="094CB4B0" w14:textId="77777777" w:rsidR="00267092" w:rsidRPr="00962480" w:rsidRDefault="00B367FC">
            <w:pPr>
              <w:spacing w:line="188" w:lineRule="exact"/>
              <w:ind w:left="648" w:right="432"/>
              <w:textAlignment w:val="baseline"/>
              <w:rPr>
                <w:rFonts w:ascii="Verdana" w:eastAsia="Verdana" w:hAnsi="Verdana"/>
                <w:color w:val="5D5E5F"/>
                <w:sz w:val="13"/>
                <w:lang w:val="en-US"/>
              </w:rPr>
            </w:pPr>
            <w:proofErr w:type="spellStart"/>
            <w:r w:rsidRPr="00962480">
              <w:rPr>
                <w:rFonts w:ascii="Verdana" w:hAnsi="Verdana"/>
                <w:color w:val="5D5E5F"/>
                <w:sz w:val="13"/>
                <w:lang w:val="en-US"/>
              </w:rPr>
              <w:t>Voyants</w:t>
            </w:r>
            <w:proofErr w:type="spellEnd"/>
            <w:r w:rsidRPr="00962480">
              <w:rPr>
                <w:rFonts w:ascii="Verdana" w:hAnsi="Verdana"/>
                <w:color w:val="5D5E5F"/>
                <w:sz w:val="13"/>
                <w:lang w:val="en-US"/>
              </w:rPr>
              <w:t xml:space="preserve"> LED en face </w:t>
            </w:r>
            <w:proofErr w:type="spellStart"/>
            <w:proofErr w:type="gramStart"/>
            <w:r w:rsidRPr="00962480">
              <w:rPr>
                <w:rFonts w:ascii="Verdana" w:hAnsi="Verdana"/>
                <w:color w:val="5D5E5F"/>
                <w:sz w:val="13"/>
                <w:lang w:val="en-US"/>
              </w:rPr>
              <w:t>avant</w:t>
            </w:r>
            <w:proofErr w:type="spellEnd"/>
            <w:r w:rsidRPr="00962480">
              <w:rPr>
                <w:rFonts w:ascii="Verdana" w:hAnsi="Verdana"/>
                <w:color w:val="5D5E5F"/>
                <w:sz w:val="13"/>
                <w:lang w:val="en-US"/>
              </w:rPr>
              <w:t xml:space="preserve"> :</w:t>
            </w:r>
            <w:proofErr w:type="gramEnd"/>
            <w:r w:rsidRPr="00962480">
              <w:rPr>
                <w:rFonts w:ascii="Verdana" w:hAnsi="Verdana"/>
                <w:color w:val="5D5E5F"/>
                <w:sz w:val="13"/>
                <w:lang w:val="en-US"/>
              </w:rPr>
              <w:t xml:space="preserve"> Standby, Network (</w:t>
            </w:r>
            <w:proofErr w:type="spellStart"/>
            <w:r w:rsidRPr="00962480">
              <w:rPr>
                <w:rFonts w:ascii="Verdana" w:hAnsi="Verdana"/>
                <w:color w:val="5D5E5F"/>
                <w:sz w:val="13"/>
                <w:lang w:val="en-US"/>
              </w:rPr>
              <w:t>réseau</w:t>
            </w:r>
            <w:proofErr w:type="spellEnd"/>
            <w:r w:rsidRPr="00962480">
              <w:rPr>
                <w:rFonts w:ascii="Verdana" w:hAnsi="Verdana"/>
                <w:color w:val="5D5E5F"/>
                <w:sz w:val="13"/>
                <w:lang w:val="en-US"/>
              </w:rPr>
              <w:t xml:space="preserve">), </w:t>
            </w:r>
            <w:proofErr w:type="spellStart"/>
            <w:r w:rsidRPr="00962480">
              <w:rPr>
                <w:rFonts w:ascii="Verdana" w:hAnsi="Verdana"/>
                <w:color w:val="5D5E5F"/>
                <w:sz w:val="13"/>
                <w:lang w:val="en-US"/>
              </w:rPr>
              <w:t>Spotify</w:t>
            </w:r>
            <w:proofErr w:type="spellEnd"/>
            <w:r w:rsidRPr="00962480">
              <w:rPr>
                <w:rFonts w:ascii="Verdana" w:hAnsi="Verdana"/>
                <w:color w:val="5D5E5F"/>
                <w:sz w:val="13"/>
                <w:lang w:val="en-US"/>
              </w:rPr>
              <w:t xml:space="preserve"> Connect, </w:t>
            </w:r>
            <w:proofErr w:type="spellStart"/>
            <w:r w:rsidRPr="00962480">
              <w:rPr>
                <w:rFonts w:ascii="Verdana" w:hAnsi="Verdana"/>
                <w:color w:val="5D5E5F"/>
                <w:sz w:val="13"/>
                <w:lang w:val="en-US"/>
              </w:rPr>
              <w:t>statut</w:t>
            </w:r>
            <w:proofErr w:type="spellEnd"/>
            <w:r w:rsidRPr="00962480">
              <w:rPr>
                <w:rFonts w:ascii="Verdana" w:hAnsi="Verdana"/>
                <w:color w:val="5D5E5F"/>
                <w:sz w:val="13"/>
                <w:lang w:val="en-US"/>
              </w:rPr>
              <w:t xml:space="preserve"> Bluetooth, </w:t>
            </w:r>
            <w:proofErr w:type="spellStart"/>
            <w:r w:rsidRPr="00962480">
              <w:rPr>
                <w:rFonts w:ascii="Verdana" w:hAnsi="Verdana"/>
                <w:color w:val="5D5E5F"/>
                <w:sz w:val="13"/>
                <w:lang w:val="en-US"/>
              </w:rPr>
              <w:t>SpeakerLink</w:t>
            </w:r>
            <w:proofErr w:type="spellEnd"/>
            <w:r w:rsidRPr="00962480">
              <w:rPr>
                <w:rFonts w:ascii="Verdana" w:hAnsi="Verdana"/>
                <w:color w:val="5D5E5F"/>
                <w:sz w:val="13"/>
                <w:lang w:val="en-US"/>
              </w:rPr>
              <w:t xml:space="preserve"> et MQA</w:t>
            </w:r>
          </w:p>
        </w:tc>
      </w:tr>
    </w:tbl>
    <w:p w14:paraId="7D6F23FF" w14:textId="77777777" w:rsidR="00267092" w:rsidRPr="00962480" w:rsidRDefault="00267092">
      <w:pPr>
        <w:spacing w:after="88" w:line="20" w:lineRule="exact"/>
        <w:rPr>
          <w:lang w:val="en-US"/>
        </w:rPr>
      </w:pPr>
    </w:p>
    <w:tbl>
      <w:tblPr>
        <w:tblW w:w="0" w:type="auto"/>
        <w:tblLayout w:type="fixed"/>
        <w:tblCellMar>
          <w:left w:w="0" w:type="dxa"/>
          <w:right w:w="0" w:type="dxa"/>
        </w:tblCellMar>
        <w:tblLook w:val="04A0" w:firstRow="1" w:lastRow="0" w:firstColumn="1" w:lastColumn="0" w:noHBand="0" w:noVBand="1"/>
      </w:tblPr>
      <w:tblGrid>
        <w:gridCol w:w="9720"/>
      </w:tblGrid>
      <w:tr w:rsidR="00267092" w14:paraId="3E85F007" w14:textId="77777777">
        <w:trPr>
          <w:trHeight w:hRule="exact" w:val="451"/>
        </w:trPr>
        <w:tc>
          <w:tcPr>
            <w:tcW w:w="9720" w:type="dxa"/>
            <w:tcBorders>
              <w:top w:val="single" w:sz="4" w:space="0" w:color="C3CEC8"/>
              <w:left w:val="none" w:sz="0" w:space="0" w:color="000000"/>
              <w:bottom w:val="single" w:sz="4" w:space="0" w:color="C3CEC8"/>
              <w:right w:val="none" w:sz="0" w:space="0" w:color="000000"/>
            </w:tcBorders>
            <w:shd w:val="clear" w:color="F5F6F6" w:fill="F5F6F6"/>
          </w:tcPr>
          <w:p w14:paraId="2BC4F8B5" w14:textId="77777777" w:rsidR="00267092" w:rsidRDefault="00B367FC">
            <w:pPr>
              <w:spacing w:before="121" w:after="109" w:line="192" w:lineRule="exact"/>
              <w:ind w:left="3096"/>
              <w:textAlignment w:val="baseline"/>
              <w:rPr>
                <w:rFonts w:ascii="Verdana" w:eastAsia="Verdana" w:hAnsi="Verdana"/>
                <w:color w:val="5D5E5F"/>
                <w:spacing w:val="-1"/>
                <w:sz w:val="13"/>
              </w:rPr>
            </w:pPr>
            <w:r>
              <w:rPr>
                <w:rFonts w:ascii="Verdana" w:hAnsi="Verdana"/>
                <w:color w:val="5D5E5F"/>
                <w:sz w:val="13"/>
              </w:rPr>
              <w:t>LED témoin d'alimentation sur le panneau arrière</w:t>
            </w:r>
          </w:p>
        </w:tc>
      </w:tr>
    </w:tbl>
    <w:p w14:paraId="3355FFD4" w14:textId="77777777" w:rsidR="00267092" w:rsidRDefault="00B367FC">
      <w:pPr>
        <w:spacing w:before="136" w:after="185" w:line="192" w:lineRule="exact"/>
        <w:ind w:left="3096"/>
        <w:textAlignment w:val="baseline"/>
        <w:rPr>
          <w:rFonts w:ascii="Verdana" w:eastAsia="Verdana" w:hAnsi="Verdana"/>
          <w:color w:val="5D5E5F"/>
          <w:spacing w:val="-1"/>
          <w:sz w:val="13"/>
        </w:rPr>
      </w:pPr>
      <w:r>
        <w:rPr>
          <w:rFonts w:ascii="Verdana" w:hAnsi="Verdana"/>
          <w:color w:val="5D5E5F"/>
          <w:sz w:val="13"/>
        </w:rPr>
        <w:t>Bouton d'appairage Bluetooth sur le panneau arrière</w:t>
      </w:r>
    </w:p>
    <w:p w14:paraId="05444634" w14:textId="4D66824D" w:rsidR="00267092" w:rsidRDefault="00B367FC">
      <w:pPr>
        <w:pBdr>
          <w:top w:val="single" w:sz="4" w:space="5" w:color="C3CEC8"/>
          <w:bottom w:val="single" w:sz="4" w:space="4" w:color="C3CEC8"/>
        </w:pBdr>
        <w:shd w:val="solid" w:color="F5F6F6" w:fill="F5F6F6"/>
        <w:tabs>
          <w:tab w:val="left" w:pos="3096"/>
          <w:tab w:val="left" w:pos="6552"/>
        </w:tabs>
        <w:spacing w:after="126" w:line="220" w:lineRule="exact"/>
        <w:ind w:left="144"/>
        <w:textAlignment w:val="baseline"/>
        <w:rPr>
          <w:rFonts w:ascii="Tahoma" w:eastAsia="Tahoma" w:hAnsi="Tahoma"/>
          <w:color w:val="5D5E5F"/>
          <w:sz w:val="17"/>
        </w:rPr>
      </w:pPr>
      <w:r>
        <w:rPr>
          <w:rFonts w:ascii="Tahoma" w:hAnsi="Tahoma"/>
          <w:color w:val="5D5E5F"/>
          <w:sz w:val="17"/>
        </w:rPr>
        <w:t>DIMENSIONS / POIDS</w:t>
      </w:r>
      <w:r>
        <w:rPr>
          <w:rFonts w:ascii="Tahoma" w:hAnsi="Tahoma"/>
          <w:color w:val="5D5E5F"/>
          <w:sz w:val="17"/>
        </w:rPr>
        <w:tab/>
      </w:r>
      <w:r>
        <w:rPr>
          <w:rFonts w:ascii="Verdana" w:hAnsi="Verdana"/>
          <w:color w:val="5D5E5F"/>
          <w:sz w:val="13"/>
        </w:rPr>
        <w:t xml:space="preserve">HAUTEUR : </w:t>
      </w:r>
      <w:r>
        <w:rPr>
          <w:rFonts w:ascii="Tahoma" w:hAnsi="Tahoma"/>
          <w:color w:val="5D5E5F"/>
          <w:sz w:val="14"/>
        </w:rPr>
        <w:t>42</w:t>
      </w:r>
      <w:r>
        <w:rPr>
          <w:rFonts w:ascii="Verdana" w:hAnsi="Verdana"/>
          <w:color w:val="5D5E5F"/>
          <w:sz w:val="13"/>
        </w:rPr>
        <w:t xml:space="preserve"> mm [</w:t>
      </w:r>
      <w:r w:rsidR="008937EA">
        <w:rPr>
          <w:rFonts w:ascii="Tahoma" w:hAnsi="Tahoma"/>
          <w:color w:val="5D5E5F"/>
          <w:sz w:val="14"/>
        </w:rPr>
        <w:t xml:space="preserve">1.65in] </w:t>
      </w:r>
      <w:r>
        <w:rPr>
          <w:rFonts w:ascii="Tahoma" w:hAnsi="Tahoma"/>
          <w:color w:val="5D5E5F"/>
          <w:sz w:val="14"/>
        </w:rPr>
        <w:tab/>
      </w:r>
      <w:r>
        <w:rPr>
          <w:rFonts w:ascii="Verdana" w:hAnsi="Verdana"/>
          <w:color w:val="5D5E5F"/>
          <w:sz w:val="13"/>
        </w:rPr>
        <w:t xml:space="preserve">LARGEUR : </w:t>
      </w:r>
      <w:r>
        <w:rPr>
          <w:rFonts w:ascii="Tahoma" w:hAnsi="Tahoma"/>
          <w:color w:val="5D5E5F"/>
          <w:sz w:val="14"/>
        </w:rPr>
        <w:t>204</w:t>
      </w:r>
      <w:r>
        <w:rPr>
          <w:rFonts w:ascii="Verdana" w:hAnsi="Verdana"/>
          <w:color w:val="5D5E5F"/>
          <w:sz w:val="13"/>
        </w:rPr>
        <w:t xml:space="preserve"> mm [</w:t>
      </w:r>
      <w:r>
        <w:rPr>
          <w:rFonts w:ascii="Tahoma" w:hAnsi="Tahoma"/>
          <w:color w:val="5D5E5F"/>
          <w:sz w:val="14"/>
        </w:rPr>
        <w:t>8.0in]</w:t>
      </w:r>
      <w:r>
        <w:rPr>
          <w:rFonts w:ascii="Tahoma" w:hAnsi="Tahoma"/>
          <w:color w:val="5D5E5F"/>
          <w:sz w:val="14"/>
        </w:rPr>
        <w:cr/>
      </w:r>
    </w:p>
    <w:p w14:paraId="2745F8BB" w14:textId="77777777" w:rsidR="00267092" w:rsidRDefault="00B367FC">
      <w:pPr>
        <w:tabs>
          <w:tab w:val="left" w:pos="6552"/>
        </w:tabs>
        <w:spacing w:before="9" w:after="182" w:line="196" w:lineRule="exact"/>
        <w:ind w:left="3096"/>
        <w:textAlignment w:val="baseline"/>
        <w:rPr>
          <w:rFonts w:ascii="Verdana" w:eastAsia="Verdana" w:hAnsi="Verdana"/>
          <w:color w:val="5D5E5F"/>
          <w:sz w:val="13"/>
        </w:rPr>
      </w:pPr>
      <w:r>
        <w:rPr>
          <w:rFonts w:ascii="Verdana" w:hAnsi="Verdana"/>
          <w:color w:val="5D5E5F"/>
          <w:sz w:val="13"/>
        </w:rPr>
        <w:t xml:space="preserve">PROFONDEUR : </w:t>
      </w:r>
      <w:r>
        <w:rPr>
          <w:rFonts w:ascii="Tahoma" w:hAnsi="Tahoma"/>
          <w:color w:val="5D5E5F"/>
          <w:sz w:val="14"/>
        </w:rPr>
        <w:t>150</w:t>
      </w:r>
      <w:r>
        <w:rPr>
          <w:rFonts w:ascii="Verdana" w:hAnsi="Verdana"/>
          <w:color w:val="5D5E5F"/>
          <w:sz w:val="13"/>
        </w:rPr>
        <w:t xml:space="preserve"> mm [</w:t>
      </w:r>
      <w:r>
        <w:rPr>
          <w:rFonts w:ascii="Tahoma" w:hAnsi="Tahoma"/>
          <w:color w:val="5D5E5F"/>
          <w:sz w:val="14"/>
        </w:rPr>
        <w:t>5,9I</w:t>
      </w:r>
      <w:r>
        <w:rPr>
          <w:rFonts w:ascii="Verdana" w:hAnsi="Verdana"/>
          <w:color w:val="5D5E5F"/>
          <w:sz w:val="13"/>
        </w:rPr>
        <w:t xml:space="preserve"> po] plus connecteurs POIDS : </w:t>
      </w:r>
      <w:r>
        <w:rPr>
          <w:rFonts w:ascii="Tahoma" w:hAnsi="Tahoma"/>
          <w:color w:val="5D5E5F"/>
          <w:sz w:val="14"/>
        </w:rPr>
        <w:t>0.66</w:t>
      </w:r>
      <w:r>
        <w:rPr>
          <w:rFonts w:ascii="Verdana" w:hAnsi="Verdana"/>
          <w:color w:val="5D5E5F"/>
          <w:sz w:val="13"/>
        </w:rPr>
        <w:t xml:space="preserve"> kg (</w:t>
      </w:r>
      <w:r>
        <w:rPr>
          <w:rFonts w:ascii="Tahoma" w:hAnsi="Tahoma"/>
          <w:color w:val="5D5E5F"/>
          <w:sz w:val="14"/>
        </w:rPr>
        <w:t>1,46</w:t>
      </w:r>
      <w:r>
        <w:rPr>
          <w:rFonts w:ascii="Verdana" w:hAnsi="Verdana"/>
          <w:color w:val="5D5E5F"/>
          <w:sz w:val="13"/>
        </w:rPr>
        <w:t xml:space="preserve"> lb)</w:t>
      </w:r>
    </w:p>
    <w:p w14:paraId="4263EE7B" w14:textId="06B0DDE3" w:rsidR="00267092" w:rsidRDefault="00B367FC">
      <w:pPr>
        <w:pBdr>
          <w:top w:val="single" w:sz="4" w:space="5" w:color="C3CEC8"/>
          <w:bottom w:val="single" w:sz="4" w:space="5" w:color="C3CEC8"/>
        </w:pBdr>
        <w:shd w:val="solid" w:color="F5F6F6" w:fill="F5F6F6"/>
        <w:tabs>
          <w:tab w:val="left" w:pos="3096"/>
        </w:tabs>
        <w:spacing w:line="213" w:lineRule="exact"/>
        <w:ind w:left="144"/>
        <w:textAlignment w:val="baseline"/>
        <w:rPr>
          <w:rFonts w:ascii="Tahoma" w:eastAsia="Tahoma" w:hAnsi="Tahoma"/>
          <w:color w:val="5D5E5F"/>
          <w:spacing w:val="-1"/>
          <w:sz w:val="17"/>
        </w:rPr>
      </w:pPr>
      <w:r>
        <w:rPr>
          <w:rFonts w:ascii="Tahoma" w:hAnsi="Tahoma"/>
          <w:color w:val="5D5E5F"/>
          <w:sz w:val="17"/>
        </w:rPr>
        <w:t>PUISSANCE</w:t>
      </w:r>
      <w:r>
        <w:rPr>
          <w:rFonts w:ascii="Tahoma" w:hAnsi="Tahoma"/>
          <w:color w:val="5D5E5F"/>
          <w:sz w:val="17"/>
        </w:rPr>
        <w:tab/>
      </w:r>
      <w:r>
        <w:rPr>
          <w:rFonts w:ascii="Verdana" w:hAnsi="Verdana"/>
          <w:color w:val="5D5E5F"/>
          <w:sz w:val="13"/>
        </w:rPr>
        <w:t>Alimentation</w:t>
      </w:r>
      <w:bookmarkStart w:id="0" w:name="_GoBack"/>
      <w:bookmarkEnd w:id="0"/>
      <w:r>
        <w:rPr>
          <w:rFonts w:ascii="Verdana" w:hAnsi="Verdana"/>
          <w:color w:val="5D5E5F"/>
          <w:sz w:val="13"/>
        </w:rPr>
        <w:t xml:space="preserve">: </w:t>
      </w:r>
      <w:r>
        <w:rPr>
          <w:rFonts w:ascii="Tahoma" w:hAnsi="Tahoma"/>
          <w:color w:val="5D5E5F"/>
          <w:sz w:val="14"/>
        </w:rPr>
        <w:t>100</w:t>
      </w:r>
      <w:r>
        <w:rPr>
          <w:rFonts w:ascii="Verdana" w:hAnsi="Verdana"/>
          <w:color w:val="5D5E5F"/>
          <w:sz w:val="13"/>
        </w:rPr>
        <w:t xml:space="preserve">V AC </w:t>
      </w:r>
      <w:r>
        <w:rPr>
          <w:rFonts w:ascii="Tahoma" w:hAnsi="Tahoma"/>
          <w:color w:val="5D5E5F"/>
          <w:sz w:val="14"/>
        </w:rPr>
        <w:t xml:space="preserve">50/60 </w:t>
      </w:r>
      <w:r>
        <w:rPr>
          <w:rFonts w:ascii="Verdana" w:hAnsi="Verdana"/>
          <w:color w:val="5D5E5F"/>
          <w:sz w:val="13"/>
        </w:rPr>
        <w:t xml:space="preserve"> Hz | </w:t>
      </w:r>
      <w:r>
        <w:rPr>
          <w:rFonts w:ascii="Tahoma" w:hAnsi="Tahoma"/>
          <w:color w:val="5D5E5F"/>
          <w:sz w:val="14"/>
        </w:rPr>
        <w:t>110-120</w:t>
      </w:r>
      <w:r>
        <w:rPr>
          <w:rFonts w:ascii="Verdana" w:hAnsi="Verdana"/>
          <w:color w:val="5D5E5F"/>
          <w:sz w:val="13"/>
        </w:rPr>
        <w:t xml:space="preserve">V </w:t>
      </w:r>
      <w:proofErr w:type="spellStart"/>
      <w:r>
        <w:rPr>
          <w:rFonts w:ascii="Verdana" w:hAnsi="Verdana"/>
          <w:color w:val="5D5E5F"/>
          <w:sz w:val="13"/>
        </w:rPr>
        <w:t>ac</w:t>
      </w:r>
      <w:proofErr w:type="spellEnd"/>
      <w:r>
        <w:rPr>
          <w:rFonts w:ascii="Verdana" w:hAnsi="Verdana"/>
          <w:color w:val="5D5E5F"/>
          <w:sz w:val="13"/>
        </w:rPr>
        <w:t xml:space="preserve"> </w:t>
      </w:r>
      <w:r>
        <w:rPr>
          <w:rFonts w:ascii="Tahoma" w:hAnsi="Tahoma"/>
          <w:color w:val="5D5E5F"/>
          <w:sz w:val="14"/>
        </w:rPr>
        <w:t>50/60</w:t>
      </w:r>
      <w:r>
        <w:rPr>
          <w:rFonts w:ascii="Verdana" w:hAnsi="Verdana"/>
          <w:color w:val="5D5E5F"/>
          <w:sz w:val="13"/>
        </w:rPr>
        <w:t xml:space="preserve"> Hz | </w:t>
      </w:r>
      <w:r>
        <w:rPr>
          <w:rFonts w:ascii="Tahoma" w:hAnsi="Tahoma"/>
          <w:color w:val="5D5E5F"/>
          <w:sz w:val="14"/>
        </w:rPr>
        <w:t>220-240</w:t>
      </w:r>
      <w:r>
        <w:rPr>
          <w:rFonts w:ascii="Verdana" w:hAnsi="Verdana"/>
          <w:color w:val="5D5E5F"/>
          <w:sz w:val="13"/>
        </w:rPr>
        <w:t xml:space="preserve"> V AC </w:t>
      </w:r>
      <w:r>
        <w:rPr>
          <w:rFonts w:ascii="Tahoma" w:hAnsi="Tahoma"/>
          <w:color w:val="5D5E5F"/>
          <w:sz w:val="14"/>
        </w:rPr>
        <w:t>50/60</w:t>
      </w:r>
      <w:r>
        <w:rPr>
          <w:rFonts w:ascii="Verdana" w:hAnsi="Verdana"/>
          <w:color w:val="5D5E5F"/>
          <w:sz w:val="13"/>
        </w:rPr>
        <w:t>Hz</w:t>
      </w:r>
    </w:p>
    <w:p w14:paraId="0EC0C8A4" w14:textId="69A4BF2C" w:rsidR="00267092" w:rsidRDefault="00B367FC">
      <w:pPr>
        <w:spacing w:before="140" w:after="105" w:line="196" w:lineRule="exact"/>
        <w:ind w:left="3096"/>
        <w:textAlignment w:val="baseline"/>
        <w:rPr>
          <w:rFonts w:ascii="Verdana" w:eastAsia="Verdana" w:hAnsi="Verdana"/>
          <w:color w:val="5D5E5F"/>
          <w:sz w:val="13"/>
        </w:rPr>
      </w:pPr>
      <w:r>
        <w:rPr>
          <w:rFonts w:ascii="Verdana" w:hAnsi="Verdana"/>
          <w:color w:val="5D5E5F"/>
          <w:sz w:val="13"/>
        </w:rPr>
        <w:t xml:space="preserve">Consommation maximale : </w:t>
      </w:r>
      <w:r>
        <w:rPr>
          <w:rFonts w:ascii="Tahoma" w:hAnsi="Tahoma"/>
          <w:color w:val="5D5E5F"/>
          <w:sz w:val="14"/>
        </w:rPr>
        <w:t>12 W</w:t>
      </w:r>
    </w:p>
    <w:p w14:paraId="30A1164C" w14:textId="77777777" w:rsidR="00C942BD" w:rsidRDefault="00C942BD" w:rsidP="00C942BD">
      <w:pPr>
        <w:spacing w:before="240" w:after="91" w:line="193" w:lineRule="exact"/>
        <w:ind w:left="142" w:right="2302"/>
        <w:textAlignment w:val="baseline"/>
        <w:rPr>
          <w:rFonts w:ascii="Arial Narrow" w:hAnsi="Arial Narrow"/>
          <w:color w:val="4B4C4D"/>
        </w:rPr>
      </w:pPr>
    </w:p>
    <w:p w14:paraId="14DDFAE5" w14:textId="47579E90" w:rsidR="00267092" w:rsidRDefault="00962480" w:rsidP="00C942BD">
      <w:pPr>
        <w:spacing w:before="240" w:after="91" w:line="193" w:lineRule="exact"/>
        <w:ind w:left="142" w:right="2302"/>
        <w:textAlignment w:val="baseline"/>
        <w:rPr>
          <w:rFonts w:ascii="Arial Narrow" w:eastAsia="Arial Narrow" w:hAnsi="Arial Narrow"/>
          <w:color w:val="4B4C4D"/>
          <w:sz w:val="16"/>
        </w:rPr>
      </w:pPr>
      <w:r>
        <w:rPr>
          <w:noProof/>
          <w:lang w:eastAsia="fr-FR"/>
        </w:rPr>
        <mc:AlternateContent>
          <mc:Choice Requires="wps">
            <w:drawing>
              <wp:anchor distT="45720" distB="45720" distL="114300" distR="114300" simplePos="0" relativeHeight="251648512" behindDoc="0" locked="0" layoutInCell="1" allowOverlap="1" wp14:anchorId="72CB7FA5" wp14:editId="4A79B9FF">
                <wp:simplePos x="0" y="0"/>
                <wp:positionH relativeFrom="column">
                  <wp:posOffset>4856206</wp:posOffset>
                </wp:positionH>
                <wp:positionV relativeFrom="paragraph">
                  <wp:posOffset>764951</wp:posOffset>
                </wp:positionV>
                <wp:extent cx="1390650" cy="3429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42900"/>
                        </a:xfrm>
                        <a:prstGeom prst="rect">
                          <a:avLst/>
                        </a:prstGeom>
                        <a:solidFill>
                          <a:srgbClr val="FFFFFF"/>
                        </a:solidFill>
                        <a:ln w="9525">
                          <a:noFill/>
                          <a:miter lim="800000"/>
                          <a:headEnd/>
                          <a:tailEnd/>
                        </a:ln>
                      </wps:spPr>
                      <wps:txbx>
                        <w:txbxContent>
                          <w:p w14:paraId="64EA404A" w14:textId="77777777" w:rsidR="008660A2" w:rsidRPr="00962480" w:rsidRDefault="008660A2" w:rsidP="00962480">
                            <w:pPr>
                              <w:rPr>
                                <w:color w:val="000000" w:themeColor="text1"/>
                                <w:u w:val="single"/>
                              </w:rPr>
                            </w:pPr>
                            <w:hyperlink r:id="rId20">
                              <w:proofErr w:type="gramStart"/>
                              <w:r w:rsidRPr="00962480">
                                <w:rPr>
                                  <w:rFonts w:ascii="Tahoma" w:hAnsi="Tahoma"/>
                                  <w:color w:val="000000" w:themeColor="text1"/>
                                  <w:sz w:val="20"/>
                                  <w:u w:val="single"/>
                                </w:rPr>
                                <w:t>meridian-audio.com</w:t>
                              </w:r>
                              <w:proofErr w:type="gramEnd"/>
                            </w:hyperlink>
                            <w:r w:rsidRPr="00962480">
                              <w:rPr>
                                <w:rStyle w:val="Marquedannotation"/>
                                <w:color w:val="000000" w:themeColor="text1"/>
                                <w:u w:val="single"/>
                              </w:rPr>
                              <w:t/>
                            </w:r>
                            <w:r w:rsidRPr="00962480">
                              <w:rPr>
                                <w:rFonts w:ascii="Tahoma" w:hAnsi="Tahoma"/>
                                <w:color w:val="000000" w:themeColor="text1"/>
                                <w:sz w:val="20"/>
                                <w:u w:val="single"/>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CB7FA5" id="_x0000_s1028" type="#_x0000_t202" style="position:absolute;left:0;text-align:left;margin-left:382.4pt;margin-top:60.25pt;width:109.5pt;height:2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" stroked="f">
                <v:textbox>
                  <w:txbxContent>
                    <w:p w14:paraId="64EA404A" w14:textId="77777777" w:rsidR="00962480" w:rsidRPr="00962480" w:rsidRDefault="00962480" w:rsidP="00962480">
                      <w:pPr>
                        <w:rPr>
                          <w:color w:val="000000" w:themeColor="text1"/>
                          <w:u w:val="single"/>
                        </w:rPr>
                      </w:pPr>
                      <w:hyperlink r:id="rId21">
                        <w:r w:rsidRPr="00962480">
                          <w:rPr>
                            <w:rFonts w:ascii="Tahoma" w:hAnsi="Tahoma"/>
                            <w:color w:val="000000" w:themeColor="text1"/>
                            <w:sz w:val="20"/>
                            <w:u w:val="single"/>
                          </w:rPr>
                          <w:t>meridian-audio.com</w:t>
                        </w:r>
                      </w:hyperlink>
                      <w:r w:rsidRPr="00962480">
                        <w:rPr>
                          <w:rStyle w:val="Marquedecommentaire"/>
                          <w:color w:val="000000" w:themeColor="text1"/>
                          <w:u w:val="single"/>
                        </w:rPr>
                        <w:annotationRef/>
                      </w:r>
                      <w:r w:rsidRPr="00962480">
                        <w:rPr>
                          <w:rFonts w:ascii="Tahoma" w:hAnsi="Tahoma"/>
                          <w:color w:val="000000" w:themeColor="text1"/>
                          <w:sz w:val="20"/>
                          <w:u w:val="single"/>
                        </w:rPr>
                        <w:cr/>
                      </w:r>
                    </w:p>
                  </w:txbxContent>
                </v:textbox>
                <w10:wrap type="square"/>
              </v:shape>
            </w:pict>
          </mc:Fallback>
        </mc:AlternateContent>
      </w:r>
      <w:r w:rsidR="008660A2">
        <w:pict w14:anchorId="6F0A7DE7">
          <v:line id="_x0000_s1027" style="position:absolute;left:0;text-align:left;z-index:251668992;mso-position-horizontal-relative:page;mso-position-vertical-relative:page" from="33.85pt,643.6pt" to="510.75pt,643.6pt" strokecolor="#c3cec8" strokeweight=".5pt">
            <w10:wrap anchorx="page" anchory="page"/>
          </v:line>
        </w:pict>
      </w:r>
      <w:r w:rsidR="00B367FC">
        <w:rPr>
          <w:rFonts w:ascii="Arial Narrow" w:hAnsi="Arial Narrow"/>
          <w:color w:val="4B4C4D"/>
        </w:rPr>
        <w:t xml:space="preserve">Le terme et les logos </w:t>
      </w:r>
      <w:r w:rsidR="00B367FC">
        <w:rPr>
          <w:rFonts w:ascii="Arial Narrow" w:hAnsi="Arial Narrow"/>
          <w:color w:val="4B4C4D"/>
          <w:sz w:val="16"/>
        </w:rPr>
        <w:t>Bluetooth</w:t>
      </w:r>
      <w:r w:rsidR="00B367FC">
        <w:rPr>
          <w:rFonts w:ascii="Arial Narrow" w:hAnsi="Arial Narrow"/>
          <w:color w:val="4B4C4D"/>
          <w:sz w:val="12"/>
        </w:rPr>
        <w:t>®</w:t>
      </w:r>
      <w:r w:rsidR="00B367FC">
        <w:rPr>
          <w:rFonts w:ascii="Arial Narrow" w:hAnsi="Arial Narrow"/>
          <w:color w:val="4B4C4D"/>
          <w:sz w:val="16"/>
        </w:rPr>
        <w:t xml:space="preserve"> sont des marques déposées de Bluetooth SIG, Inc. et leur usage par Meridian Audio Limited fait l’objet d’une licence. Les autres marques et noms commerciaux sont ceux de leurs propriétaires respectifs.</w:t>
      </w:r>
      <w:r w:rsidRPr="00962480">
        <w:rPr>
          <w:noProof/>
        </w:rPr>
        <w:t xml:space="preserve"> </w:t>
      </w:r>
    </w:p>
    <w:p w14:paraId="10736ACF" w14:textId="77777777" w:rsidR="00C942BD" w:rsidRDefault="00C942BD">
      <w:pPr>
        <w:tabs>
          <w:tab w:val="right" w:pos="9648"/>
        </w:tabs>
        <w:spacing w:before="500" w:line="247" w:lineRule="exact"/>
        <w:ind w:left="144"/>
        <w:textAlignment w:val="baseline"/>
        <w:rPr>
          <w:rFonts w:ascii="Tahoma" w:hAnsi="Tahoma"/>
          <w:color w:val="6F7071"/>
          <w:sz w:val="20"/>
        </w:rPr>
      </w:pPr>
    </w:p>
    <w:p w14:paraId="22EEE954" w14:textId="084BF45D" w:rsidR="00267092" w:rsidRDefault="008660A2">
      <w:pPr>
        <w:tabs>
          <w:tab w:val="right" w:pos="9648"/>
        </w:tabs>
        <w:spacing w:before="500" w:line="247" w:lineRule="exact"/>
        <w:ind w:left="144"/>
        <w:textAlignment w:val="baseline"/>
        <w:rPr>
          <w:rFonts w:ascii="Tahoma" w:eastAsia="Tahoma" w:hAnsi="Tahoma"/>
          <w:color w:val="6F7071"/>
          <w:sz w:val="20"/>
        </w:rPr>
      </w:pPr>
      <w:r>
        <w:pict w14:anchorId="008D01BB">
          <v:line id="_x0000_s1026" style="position:absolute;left:0;text-align:left;z-index:251670016;mso-position-horizontal-relative:page;mso-position-vertical-relative:page" from="32.4pt,750.65pt" to="503.35pt,750.65pt" strokecolor="#949598" strokeweight=".5pt">
            <w10:wrap anchorx="page" anchory="page"/>
          </v:line>
        </w:pict>
      </w:r>
      <w:r w:rsidR="00B367FC">
        <w:rPr>
          <w:rFonts w:ascii="Tahoma" w:hAnsi="Tahoma"/>
          <w:color w:val="6F7071"/>
          <w:sz w:val="20"/>
        </w:rPr>
        <w:t>N° 2</w:t>
      </w:r>
      <w:r w:rsidR="00B367FC">
        <w:rPr>
          <w:rFonts w:ascii="Tahoma" w:hAnsi="Tahoma"/>
          <w:color w:val="6F7071"/>
          <w:sz w:val="20"/>
        </w:rPr>
        <w:tab/>
      </w:r>
      <w:r w:rsidR="00B367FC">
        <w:rPr>
          <w:rFonts w:ascii="Tahoma" w:hAnsi="Tahoma"/>
          <w:color w:val="6F7071"/>
          <w:sz w:val="20"/>
        </w:rPr>
        <w:br/>
      </w:r>
    </w:p>
    <w:sectPr w:rsidR="00267092">
      <w:pgSz w:w="11909" w:h="16838"/>
      <w:pgMar w:top="840" w:right="1623" w:bottom="239" w:left="56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DD04BB4" w14:textId="77777777" w:rsidR="008660A2" w:rsidRDefault="008660A2" w:rsidP="00C942BD">
      <w:r>
        <w:separator/>
      </w:r>
    </w:p>
  </w:endnote>
  <w:endnote w:type="continuationSeparator" w:id="0">
    <w:p w14:paraId="4A4A0AC1" w14:textId="77777777" w:rsidR="008660A2" w:rsidRDefault="008660A2" w:rsidP="00C9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7AA59" w14:textId="77777777" w:rsidR="008660A2" w:rsidRDefault="008660A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1155" w14:textId="77777777" w:rsidR="008660A2" w:rsidRPr="00C942BD" w:rsidRDefault="008660A2" w:rsidP="00C942BD">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32C0E" w14:textId="77777777" w:rsidR="008660A2" w:rsidRDefault="008660A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D477681" w14:textId="77777777" w:rsidR="008660A2" w:rsidRDefault="008660A2" w:rsidP="00C942BD">
      <w:r>
        <w:separator/>
      </w:r>
    </w:p>
  </w:footnote>
  <w:footnote w:type="continuationSeparator" w:id="0">
    <w:p w14:paraId="050BB0E5" w14:textId="77777777" w:rsidR="008660A2" w:rsidRDefault="008660A2" w:rsidP="00C94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E176" w14:textId="77777777" w:rsidR="008660A2" w:rsidRDefault="008660A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51318" w14:textId="77777777" w:rsidR="008660A2" w:rsidRDefault="008660A2">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FA1C" w14:textId="77777777" w:rsidR="008660A2" w:rsidRDefault="008660A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F3E5BEC"/>
    <w:multiLevelType w:val="multilevel"/>
    <w:tmpl w:val="4EE04A46"/>
    <w:lvl w:ilvl="0">
      <w:start w:val="1"/>
      <w:numFmt w:val="bullet"/>
      <w:lvlText w:val="·"/>
      <w:lvlJc w:val="left"/>
      <w:pPr>
        <w:tabs>
          <w:tab w:val="left" w:pos="360"/>
        </w:tabs>
        <w:ind w:left="720"/>
      </w:pPr>
      <w:rPr>
        <w:rFonts w:ascii="Symbol" w:eastAsia="Symbol" w:hAnsi="Symbol"/>
        <w:strike w:val="0"/>
        <w:color w:val="5D5E5F"/>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0E6EB3"/>
    <w:multiLevelType w:val="multilevel"/>
    <w:tmpl w:val="0C767D1E"/>
    <w:lvl w:ilvl="0">
      <w:start w:val="1"/>
      <w:numFmt w:val="bullet"/>
      <w:lvlText w:val="·"/>
      <w:lvlJc w:val="left"/>
      <w:pPr>
        <w:tabs>
          <w:tab w:val="left" w:pos="360"/>
        </w:tabs>
        <w:ind w:left="720"/>
      </w:pPr>
      <w:rPr>
        <w:rFonts w:ascii="Symbol" w:eastAsia="Symbol" w:hAnsi="Symbol"/>
        <w:strike w:val="0"/>
        <w:color w:val="5D5E5F"/>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267092"/>
    <w:rsid w:val="00192DFD"/>
    <w:rsid w:val="00267092"/>
    <w:rsid w:val="007A74D2"/>
    <w:rsid w:val="008660A2"/>
    <w:rsid w:val="008937EA"/>
    <w:rsid w:val="00962480"/>
    <w:rsid w:val="00AE3E8D"/>
    <w:rsid w:val="00B22B10"/>
    <w:rsid w:val="00B367FC"/>
    <w:rsid w:val="00C31328"/>
    <w:rsid w:val="00C5090D"/>
    <w:rsid w:val="00C942BD"/>
    <w:rsid w:val="00D715F0"/>
    <w:rsid w:val="00E0643D"/>
    <w:rsid w:val="00EC037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4:docId w14:val="0C11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42BD"/>
    <w:pPr>
      <w:tabs>
        <w:tab w:val="center" w:pos="4536"/>
        <w:tab w:val="right" w:pos="9072"/>
      </w:tabs>
    </w:pPr>
  </w:style>
  <w:style w:type="character" w:customStyle="1" w:styleId="En-tteCar">
    <w:name w:val="En-tête Car"/>
    <w:basedOn w:val="Policepardfaut"/>
    <w:link w:val="En-tte"/>
    <w:uiPriority w:val="99"/>
    <w:rsid w:val="00C942BD"/>
  </w:style>
  <w:style w:type="paragraph" w:styleId="Pieddepage">
    <w:name w:val="footer"/>
    <w:basedOn w:val="Normal"/>
    <w:link w:val="PieddepageCar"/>
    <w:uiPriority w:val="99"/>
    <w:unhideWhenUsed/>
    <w:rsid w:val="00C942BD"/>
    <w:pPr>
      <w:tabs>
        <w:tab w:val="center" w:pos="4536"/>
        <w:tab w:val="right" w:pos="9072"/>
      </w:tabs>
    </w:pPr>
  </w:style>
  <w:style w:type="character" w:customStyle="1" w:styleId="PieddepageCar">
    <w:name w:val="Pied de page Car"/>
    <w:basedOn w:val="Policepardfaut"/>
    <w:link w:val="Pieddepage"/>
    <w:uiPriority w:val="99"/>
    <w:rsid w:val="00C942BD"/>
  </w:style>
  <w:style w:type="character" w:styleId="Marquedannotation">
    <w:name w:val="annotation reference"/>
    <w:basedOn w:val="Policepardfaut"/>
    <w:uiPriority w:val="99"/>
    <w:semiHidden/>
    <w:unhideWhenUsed/>
    <w:rsid w:val="00B22B10"/>
    <w:rPr>
      <w:sz w:val="16"/>
      <w:szCs w:val="16"/>
    </w:rPr>
  </w:style>
  <w:style w:type="paragraph" w:styleId="Commentaire">
    <w:name w:val="annotation text"/>
    <w:basedOn w:val="Normal"/>
    <w:link w:val="CommentaireCar"/>
    <w:uiPriority w:val="99"/>
    <w:semiHidden/>
    <w:unhideWhenUsed/>
    <w:rsid w:val="00B22B10"/>
    <w:rPr>
      <w:sz w:val="20"/>
      <w:szCs w:val="20"/>
    </w:rPr>
  </w:style>
  <w:style w:type="character" w:customStyle="1" w:styleId="CommentaireCar">
    <w:name w:val="Commentaire Car"/>
    <w:basedOn w:val="Policepardfaut"/>
    <w:link w:val="Commentaire"/>
    <w:uiPriority w:val="99"/>
    <w:semiHidden/>
    <w:rsid w:val="00B22B10"/>
    <w:rPr>
      <w:sz w:val="20"/>
      <w:szCs w:val="20"/>
    </w:rPr>
  </w:style>
  <w:style w:type="paragraph" w:styleId="Objetducommentaire">
    <w:name w:val="annotation subject"/>
    <w:basedOn w:val="Commentaire"/>
    <w:next w:val="Commentaire"/>
    <w:link w:val="ObjetducommentaireCar"/>
    <w:uiPriority w:val="99"/>
    <w:semiHidden/>
    <w:unhideWhenUsed/>
    <w:rsid w:val="00B22B10"/>
    <w:rPr>
      <w:b/>
      <w:bCs/>
    </w:rPr>
  </w:style>
  <w:style w:type="character" w:customStyle="1" w:styleId="ObjetducommentaireCar">
    <w:name w:val="Objet du commentaire Car"/>
    <w:basedOn w:val="CommentaireCar"/>
    <w:link w:val="Objetducommentaire"/>
    <w:uiPriority w:val="99"/>
    <w:semiHidden/>
    <w:rsid w:val="00B22B10"/>
    <w:rPr>
      <w:b/>
      <w:bCs/>
      <w:sz w:val="20"/>
      <w:szCs w:val="20"/>
    </w:rPr>
  </w:style>
  <w:style w:type="paragraph" w:styleId="Textedebulles">
    <w:name w:val="Balloon Text"/>
    <w:basedOn w:val="Normal"/>
    <w:link w:val="TextedebullesCar"/>
    <w:uiPriority w:val="99"/>
    <w:semiHidden/>
    <w:unhideWhenUsed/>
    <w:rsid w:val="00B22B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2B1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PMingLiU" w:hAnsi="Times New Roman" w:cs="Times New Roman"/>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42BD"/>
    <w:pPr>
      <w:tabs>
        <w:tab w:val="center" w:pos="4536"/>
        <w:tab w:val="right" w:pos="9072"/>
      </w:tabs>
    </w:pPr>
  </w:style>
  <w:style w:type="character" w:customStyle="1" w:styleId="En-tteCar">
    <w:name w:val="En-tête Car"/>
    <w:basedOn w:val="Policepardfaut"/>
    <w:link w:val="En-tte"/>
    <w:uiPriority w:val="99"/>
    <w:rsid w:val="00C942BD"/>
  </w:style>
  <w:style w:type="paragraph" w:styleId="Pieddepage">
    <w:name w:val="footer"/>
    <w:basedOn w:val="Normal"/>
    <w:link w:val="PieddepageCar"/>
    <w:uiPriority w:val="99"/>
    <w:unhideWhenUsed/>
    <w:rsid w:val="00C942BD"/>
    <w:pPr>
      <w:tabs>
        <w:tab w:val="center" w:pos="4536"/>
        <w:tab w:val="right" w:pos="9072"/>
      </w:tabs>
    </w:pPr>
  </w:style>
  <w:style w:type="character" w:customStyle="1" w:styleId="PieddepageCar">
    <w:name w:val="Pied de page Car"/>
    <w:basedOn w:val="Policepardfaut"/>
    <w:link w:val="Pieddepage"/>
    <w:uiPriority w:val="99"/>
    <w:rsid w:val="00C942BD"/>
  </w:style>
  <w:style w:type="character" w:styleId="Marquedannotation">
    <w:name w:val="annotation reference"/>
    <w:basedOn w:val="Policepardfaut"/>
    <w:uiPriority w:val="99"/>
    <w:semiHidden/>
    <w:unhideWhenUsed/>
    <w:rsid w:val="00B22B10"/>
    <w:rPr>
      <w:sz w:val="16"/>
      <w:szCs w:val="16"/>
    </w:rPr>
  </w:style>
  <w:style w:type="paragraph" w:styleId="Commentaire">
    <w:name w:val="annotation text"/>
    <w:basedOn w:val="Normal"/>
    <w:link w:val="CommentaireCar"/>
    <w:uiPriority w:val="99"/>
    <w:semiHidden/>
    <w:unhideWhenUsed/>
    <w:rsid w:val="00B22B10"/>
    <w:rPr>
      <w:sz w:val="20"/>
      <w:szCs w:val="20"/>
    </w:rPr>
  </w:style>
  <w:style w:type="character" w:customStyle="1" w:styleId="CommentaireCar">
    <w:name w:val="Commentaire Car"/>
    <w:basedOn w:val="Policepardfaut"/>
    <w:link w:val="Commentaire"/>
    <w:uiPriority w:val="99"/>
    <w:semiHidden/>
    <w:rsid w:val="00B22B10"/>
    <w:rPr>
      <w:sz w:val="20"/>
      <w:szCs w:val="20"/>
    </w:rPr>
  </w:style>
  <w:style w:type="paragraph" w:styleId="Objetducommentaire">
    <w:name w:val="annotation subject"/>
    <w:basedOn w:val="Commentaire"/>
    <w:next w:val="Commentaire"/>
    <w:link w:val="ObjetducommentaireCar"/>
    <w:uiPriority w:val="99"/>
    <w:semiHidden/>
    <w:unhideWhenUsed/>
    <w:rsid w:val="00B22B10"/>
    <w:rPr>
      <w:b/>
      <w:bCs/>
    </w:rPr>
  </w:style>
  <w:style w:type="character" w:customStyle="1" w:styleId="ObjetducommentaireCar">
    <w:name w:val="Objet du commentaire Car"/>
    <w:basedOn w:val="CommentaireCar"/>
    <w:link w:val="Objetducommentaire"/>
    <w:uiPriority w:val="99"/>
    <w:semiHidden/>
    <w:rsid w:val="00B22B10"/>
    <w:rPr>
      <w:b/>
      <w:bCs/>
      <w:sz w:val="20"/>
      <w:szCs w:val="20"/>
    </w:rPr>
  </w:style>
  <w:style w:type="paragraph" w:styleId="Textedebulles">
    <w:name w:val="Balloon Text"/>
    <w:basedOn w:val="Normal"/>
    <w:link w:val="TextedebullesCar"/>
    <w:uiPriority w:val="99"/>
    <w:semiHidden/>
    <w:unhideWhenUsed/>
    <w:rsid w:val="00B22B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2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meridian-audio.com" TargetMode="External"/><Relationship Id="rId21" Type="http://schemas.openxmlformats.org/officeDocument/2006/relationships/hyperlink" Target="http://meridian-audio.com" TargetMode="External"/><Relationship Id="rId22" Type="http://schemas.openxmlformats.org/officeDocument/2006/relationships/fontTable" Target="fontTable.xml"/><Relationship Id="rId23" Type="http://schemas.openxmlformats.org/officeDocument/2006/relationships/theme" Target="theme/theme1.xml"/><Relationship Id="drId2" Type="http://schemas.openxmlformats.org/wordprocessingml/2006/fontTable" Target="fontTable0.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jpg"/><Relationship Id="rId15" Type="http://schemas.openxmlformats.org/officeDocument/2006/relationships/hyperlink" Target="http://meridian-audio.com" TargetMode="External"/><Relationship Id="rId16" Type="http://schemas.openxmlformats.org/officeDocument/2006/relationships/hyperlink" Target="http://meridian-audio.com" TargetMode="External"/><Relationship Id="rId17" Type="http://schemas.openxmlformats.org/officeDocument/2006/relationships/image" Target="media/image2.jpeg"/><Relationship Id="rId18" Type="http://schemas.openxmlformats.org/officeDocument/2006/relationships/hyperlink" Target="http://meridian-audio.com" TargetMode="External"/><Relationship Id="rId19" Type="http://schemas.openxmlformats.org/officeDocument/2006/relationships/hyperlink" Target="http://meridian-audi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690</Words>
  <Characters>3797</Characters>
  <Application>Microsoft Macintosh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Jean-Claude Nantois</cp:lastModifiedBy>
  <cp:revision>2</cp:revision>
  <dcterms:created xsi:type="dcterms:W3CDTF">2019-10-13T16:59:00Z</dcterms:created>
  <dcterms:modified xsi:type="dcterms:W3CDTF">2019-10-13T16:59:00Z</dcterms:modified>
</cp:coreProperties>
</file>